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embeddings/oleObject1.sldx" ContentType="application/vnd.openxmlformats-officedocument.presentationml.slide"/>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jc w:val="center"/>
        <w:textAlignment w:val="baseline"/>
        <w:rPr>
          <w:rFonts w:hint="default" w:ascii="ＭＳ 明朝" w:hAnsi="ＭＳ 明朝" w:eastAsia="ＭＳ ゴシック"/>
          <w:b w:val="1"/>
          <w:color w:val="000000"/>
          <w:kern w:val="0"/>
          <w:sz w:val="68"/>
        </w:rPr>
      </w:pPr>
    </w:p>
    <w:p>
      <w:pPr>
        <w:pStyle w:val="0"/>
        <w:overflowPunct w:val="0"/>
        <w:adjustRightInd w:val="0"/>
        <w:jc w:val="center"/>
        <w:textAlignment w:val="baseline"/>
        <w:rPr>
          <w:rFonts w:hint="default" w:ascii="ＭＳ 明朝" w:hAnsi="ＭＳ 明朝" w:eastAsia="ＭＳ ゴシック"/>
          <w:b w:val="1"/>
          <w:color w:val="000000"/>
          <w:kern w:val="0"/>
          <w:sz w:val="68"/>
        </w:rPr>
      </w:pPr>
    </w:p>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68"/>
        </w:rPr>
        <w:t>いじめ防止基本方針</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36"/>
        </w:rPr>
        <w:t>令和５年４月</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jc w:val="center"/>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48"/>
        </w:rPr>
        <w:t>能美市立宮竹小学校</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spacing w:line="400" w:lineRule="exact"/>
        <w:jc w:val="center"/>
        <w:textAlignment w:val="baseline"/>
        <w:rPr>
          <w:rFonts w:hint="default" w:ascii="Times New Roman" w:hAnsi="Times New Roman"/>
          <w:color w:val="000000"/>
          <w:kern w:val="0"/>
          <w:sz w:val="30"/>
        </w:rPr>
      </w:pPr>
    </w:p>
    <w:p>
      <w:pPr>
        <w:pStyle w:val="0"/>
        <w:overflowPunct w:val="0"/>
        <w:adjustRightInd w:val="0"/>
        <w:jc w:val="center"/>
        <w:textAlignment w:val="baseline"/>
        <w:rPr>
          <w:rFonts w:hint="default" w:ascii="ＭＳ 明朝" w:hAnsi="ＭＳ 明朝"/>
          <w:color w:val="000000"/>
          <w:kern w:val="0"/>
          <w:sz w:val="32"/>
        </w:rPr>
      </w:pPr>
    </w:p>
    <w:p>
      <w:pPr>
        <w:pStyle w:val="0"/>
        <w:overflowPunct w:val="0"/>
        <w:adjustRightInd w:val="0"/>
        <w:jc w:val="center"/>
        <w:textAlignment w:val="baseline"/>
        <w:rPr>
          <w:rFonts w:hint="default" w:ascii="ＭＳ 明朝" w:hAnsi="ＭＳ 明朝"/>
          <w:color w:val="000000"/>
          <w:kern w:val="0"/>
          <w:sz w:val="32"/>
        </w:rPr>
      </w:pPr>
      <w:r>
        <w:rPr>
          <w:rFonts w:hint="eastAsia" w:ascii="ＭＳ 明朝" w:hAnsi="ＭＳ 明朝"/>
          <w:color w:val="000000"/>
          <w:kern w:val="0"/>
          <w:sz w:val="32"/>
        </w:rPr>
        <w:t>は</w:t>
      </w:r>
      <w:r>
        <w:rPr>
          <w:rFonts w:hint="eastAsia" w:ascii="ＭＳ 明朝" w:hAnsi="ＭＳ 明朝"/>
          <w:color w:val="000000"/>
          <w:w w:val="50"/>
          <w:kern w:val="0"/>
          <w:sz w:val="32"/>
        </w:rPr>
        <w:t>　</w:t>
      </w:r>
      <w:r>
        <w:rPr>
          <w:rFonts w:hint="eastAsia" w:ascii="ＭＳ 明朝" w:hAnsi="ＭＳ 明朝"/>
          <w:color w:val="000000"/>
          <w:kern w:val="0"/>
          <w:sz w:val="32"/>
        </w:rPr>
        <w:t>じ</w:t>
      </w:r>
      <w:r>
        <w:rPr>
          <w:rFonts w:hint="eastAsia" w:ascii="ＭＳ 明朝" w:hAnsi="ＭＳ 明朝"/>
          <w:color w:val="000000"/>
          <w:w w:val="50"/>
          <w:kern w:val="0"/>
          <w:sz w:val="32"/>
        </w:rPr>
        <w:t>　</w:t>
      </w:r>
      <w:r>
        <w:rPr>
          <w:rFonts w:hint="eastAsia" w:ascii="ＭＳ 明朝" w:hAnsi="ＭＳ 明朝"/>
          <w:color w:val="000000"/>
          <w:kern w:val="0"/>
          <w:sz w:val="32"/>
        </w:rPr>
        <w:t>め</w:t>
      </w:r>
      <w:r>
        <w:rPr>
          <w:rFonts w:hint="eastAsia" w:ascii="ＭＳ 明朝" w:hAnsi="ＭＳ 明朝"/>
          <w:color w:val="000000"/>
          <w:w w:val="50"/>
          <w:kern w:val="0"/>
          <w:sz w:val="32"/>
        </w:rPr>
        <w:t>　</w:t>
      </w:r>
      <w:r>
        <w:rPr>
          <w:rFonts w:hint="eastAsia" w:ascii="ＭＳ 明朝" w:hAnsi="ＭＳ 明朝"/>
          <w:color w:val="000000"/>
          <w:kern w:val="0"/>
          <w:sz w:val="32"/>
        </w:rPr>
        <w:t>に</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spacing w:line="360" w:lineRule="auto"/>
        <w:ind w:firstLine="232" w:firstLineChars="100"/>
        <w:textAlignment w:val="baseline"/>
        <w:rPr>
          <w:rFonts w:hint="default" w:ascii="ＭＳ 明朝" w:hAnsi="ＭＳ 明朝"/>
          <w:color w:val="000000"/>
          <w:kern w:val="0"/>
          <w:sz w:val="24"/>
        </w:rPr>
      </w:pPr>
      <w:r>
        <w:rPr>
          <w:rFonts w:hint="eastAsia" w:ascii="ＭＳ 明朝" w:hAnsi="ＭＳ 明朝"/>
          <w:color w:val="000000"/>
          <w:kern w:val="0"/>
          <w:sz w:val="24"/>
        </w:rPr>
        <w:t>いじめは，いじめを受けた児童の教育を受ける権利を著しく侵害し，その心身の健全な成長及び人格の形成に重大な影響を与えるのみならず，その生命又は身体に重大な危険を生じさせるおそれがあるものである。</w:t>
      </w:r>
    </w:p>
    <w:p>
      <w:pPr>
        <w:pStyle w:val="0"/>
        <w:overflowPunct w:val="0"/>
        <w:adjustRightInd w:val="0"/>
        <w:spacing w:line="360" w:lineRule="auto"/>
        <w:textAlignment w:val="baseline"/>
        <w:rPr>
          <w:rFonts w:hint="default" w:ascii="ＭＳ 明朝" w:hAnsi="ＭＳ 明朝"/>
          <w:color w:val="000000"/>
          <w:kern w:val="0"/>
          <w:sz w:val="24"/>
        </w:rPr>
      </w:pPr>
      <w:r>
        <w:rPr>
          <w:rFonts w:hint="eastAsia" w:ascii="ＭＳ 明朝" w:hAnsi="ＭＳ 明朝"/>
          <w:color w:val="000000"/>
          <w:kern w:val="0"/>
          <w:sz w:val="24"/>
        </w:rPr>
        <w:t>　</w:t>
      </w:r>
      <w:r>
        <w:rPr>
          <w:rFonts w:hint="eastAsia" w:ascii="ＭＳ 明朝" w:hAnsi="ＭＳ 明朝"/>
          <w:kern w:val="0"/>
          <w:sz w:val="24"/>
        </w:rPr>
        <w:t>能美市立宮竹小学校いじめ防止基本方針（以下「いじめ防止基本方針」という。）</w:t>
      </w:r>
      <w:r>
        <w:rPr>
          <w:rFonts w:hint="eastAsia" w:ascii="ＭＳ 明朝" w:hAnsi="ＭＳ 明朝"/>
          <w:color w:val="000000"/>
          <w:kern w:val="0"/>
          <w:sz w:val="24"/>
        </w:rPr>
        <w:t>は，児童の尊厳を保持する目的の下，国・地方公共団体・学校・地域住民・家庭その他の関係者の連携により，いじめの問題の克服に向けて取り組むよう，いじめ防止対策推進法（平成２５年法律第７１号。以下「法」という。）第１２条の規定に基づき，「石川県いじめ防止基本方針」</w:t>
      </w:r>
      <w:r>
        <w:rPr>
          <w:rFonts w:hint="eastAsia" w:ascii="ＭＳ 明朝" w:hAnsi="ＭＳ 明朝"/>
          <w:kern w:val="0"/>
          <w:sz w:val="24"/>
        </w:rPr>
        <w:t>及び「能美市いじめ防止基本方針」を参酌し，本校に</w:t>
      </w:r>
      <w:r>
        <w:rPr>
          <w:rFonts w:hint="eastAsia" w:ascii="ＭＳ 明朝" w:hAnsi="ＭＳ 明朝"/>
          <w:color w:val="000000"/>
          <w:kern w:val="0"/>
          <w:sz w:val="24"/>
        </w:rPr>
        <w:t>おけるいじめの防止等（いじめの防止，いじめの早期発見及びいじめへの対処をいう。以下同じ。）のための対策を総合的かつ効果的に推進するために策定するものである。</w:t>
      </w: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color w:val="000000"/>
          <w:kern w:val="0"/>
          <w:sz w:val="24"/>
        </w:rPr>
      </w:pPr>
    </w:p>
    <w:p>
      <w:pPr>
        <w:pStyle w:val="0"/>
        <w:overflowPunct w:val="0"/>
        <w:adjustRightInd w:val="0"/>
        <w:spacing w:line="360" w:lineRule="auto"/>
        <w:textAlignment w:val="baseline"/>
        <w:rPr>
          <w:rFonts w:hint="default" w:ascii="ＭＳ 明朝" w:hAnsi="ＭＳ 明朝" w:eastAsia="ＭＳ ゴシック"/>
          <w:color w:val="000000"/>
          <w:kern w:val="0"/>
          <w:sz w:val="28"/>
        </w:rPr>
      </w:pPr>
    </w:p>
    <w:p>
      <w:pPr>
        <w:pStyle w:val="0"/>
        <w:overflowPunct w:val="0"/>
        <w:adjustRightInd w:val="0"/>
        <w:spacing w:line="360" w:lineRule="auto"/>
        <w:textAlignment w:val="baseline"/>
        <w:rPr>
          <w:rFonts w:hint="default" w:ascii="ＭＳ 明朝" w:hAnsi="ＭＳ 明朝" w:eastAsia="ＭＳ ゴシック"/>
          <w:color w:val="000000"/>
          <w:kern w:val="0"/>
          <w:sz w:val="28"/>
        </w:rPr>
      </w:pPr>
    </w:p>
    <w:p>
      <w:pPr>
        <w:pStyle w:val="0"/>
        <w:overflowPunct w:val="0"/>
        <w:adjustRightInd w:val="0"/>
        <w:spacing w:line="360" w:lineRule="auto"/>
        <w:textAlignment w:val="baseline"/>
        <w:rPr>
          <w:rFonts w:hint="default" w:ascii="ＭＳ 明朝" w:hAnsi="ＭＳ 明朝" w:eastAsia="ＭＳ ゴシック"/>
          <w:color w:val="000000"/>
          <w:kern w:val="0"/>
          <w:sz w:val="28"/>
        </w:rPr>
      </w:pPr>
    </w:p>
    <w:p>
      <w:pPr>
        <w:pStyle w:val="0"/>
        <w:overflowPunct w:val="0"/>
        <w:adjustRightInd w:val="0"/>
        <w:spacing w:line="436" w:lineRule="exact"/>
        <w:jc w:val="center"/>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8"/>
        </w:rPr>
        <w:t>―　目　　次　―</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１　いじめの問題への基本姿勢　　・・・・・・・・・・・・・・・・・・・　１</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２　いじめの理解　　・・・・・・・・・・・・・・・・・・・・・・・・・　３</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３　いじめの未然防止　　・・・・・・・・・・・・・・・・・・・・・・・　７</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４　いじめの早期発見</w:t>
      </w:r>
      <w:r>
        <w:rPr>
          <w:rFonts w:hint="default" w:ascii="ＭＳ ゴシック" w:hAnsi="ＭＳ ゴシック" w:eastAsia="ＭＳ ゴシック"/>
          <w:color w:val="000000"/>
          <w:kern w:val="0"/>
          <w:sz w:val="24"/>
        </w:rPr>
        <w:t xml:space="preserve">  </w:t>
      </w:r>
      <w:r>
        <w:rPr>
          <w:rFonts w:hint="eastAsia" w:ascii="ＭＳ ゴシック" w:hAnsi="ＭＳ ゴシック" w:eastAsia="ＭＳ ゴシック"/>
          <w:color w:val="000000"/>
          <w:kern w:val="0"/>
          <w:sz w:val="24"/>
        </w:rPr>
        <w:t>　・・・・・・・・・・・・・・・・・・・・・・・１１</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５　いじめに対する措置</w:t>
      </w:r>
      <w:r>
        <w:rPr>
          <w:rFonts w:hint="default" w:ascii="ＭＳ ゴシック" w:hAnsi="ＭＳ ゴシック" w:eastAsia="ＭＳ ゴシック"/>
          <w:color w:val="000000"/>
          <w:kern w:val="0"/>
          <w:sz w:val="24"/>
        </w:rPr>
        <w:t xml:space="preserve">  </w:t>
      </w:r>
      <w:r>
        <w:rPr>
          <w:rFonts w:hint="eastAsia" w:ascii="ＭＳ ゴシック" w:hAnsi="ＭＳ ゴシック" w:eastAsia="ＭＳ ゴシック"/>
          <w:color w:val="000000"/>
          <w:kern w:val="0"/>
          <w:sz w:val="24"/>
        </w:rPr>
        <w:t>　・・・・・・・・・・・・・・・・・・・・・・１６</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６　インターネットを通じて行われるいじめへの対応</w:t>
      </w:r>
      <w:r>
        <w:rPr>
          <w:rFonts w:hint="default" w:ascii="ＭＳ ゴシック" w:hAnsi="ＭＳ ゴシック" w:eastAsia="ＭＳ ゴシック"/>
          <w:color w:val="000000"/>
          <w:kern w:val="0"/>
          <w:sz w:val="24"/>
        </w:rPr>
        <w:t xml:space="preserve">    </w:t>
      </w:r>
      <w:r>
        <w:rPr>
          <w:rFonts w:hint="eastAsia" w:ascii="ＭＳ ゴシック" w:hAnsi="ＭＳ ゴシック" w:eastAsia="ＭＳ ゴシック"/>
          <w:color w:val="000000"/>
          <w:kern w:val="0"/>
          <w:sz w:val="24"/>
        </w:rPr>
        <w:t>・・・・・・・・・２４</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７　家庭・地域の役割</w:t>
      </w:r>
      <w:r>
        <w:rPr>
          <w:rFonts w:hint="default" w:ascii="ＭＳ ゴシック" w:hAnsi="ＭＳ ゴシック" w:eastAsia="ＭＳ ゴシック"/>
          <w:color w:val="000000"/>
          <w:kern w:val="0"/>
          <w:sz w:val="24"/>
        </w:rPr>
        <w:t xml:space="preserve">    </w:t>
      </w:r>
      <w:r>
        <w:rPr>
          <w:rFonts w:hint="eastAsia" w:ascii="ＭＳ ゴシック" w:hAnsi="ＭＳ ゴシック" w:eastAsia="ＭＳ ゴシック"/>
          <w:color w:val="000000"/>
          <w:kern w:val="0"/>
          <w:sz w:val="24"/>
        </w:rPr>
        <w:t>・・・・・・・・・・・・・・・・・・・・・・・２７</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８　重大事態への対処</w:t>
      </w:r>
      <w:r>
        <w:rPr>
          <w:rFonts w:hint="default" w:ascii="ＭＳ ゴシック" w:hAnsi="ＭＳ ゴシック" w:eastAsia="ＭＳ ゴシック"/>
          <w:color w:val="000000"/>
          <w:kern w:val="0"/>
          <w:sz w:val="24"/>
        </w:rPr>
        <w:t xml:space="preserve">    </w:t>
      </w:r>
      <w:r>
        <w:rPr>
          <w:rFonts w:hint="eastAsia" w:ascii="ＭＳ ゴシック" w:hAnsi="ＭＳ ゴシック" w:eastAsia="ＭＳ ゴシック"/>
          <w:color w:val="000000"/>
          <w:kern w:val="0"/>
          <w:sz w:val="24"/>
        </w:rPr>
        <w:t>・・・・・・・・・・・・・・・・・・・・・・・２８</w:t>
      </w:r>
    </w:p>
    <w:p>
      <w:pPr>
        <w:pStyle w:val="0"/>
        <w:overflowPunct w:val="0"/>
        <w:adjustRightInd w:val="0"/>
        <w:spacing w:line="436" w:lineRule="exact"/>
        <w:textAlignment w:val="baseline"/>
        <w:rPr>
          <w:rFonts w:hint="default" w:ascii="ＭＳ ゴシック" w:hAnsi="ＭＳ ゴシック" w:eastAsia="ＭＳ ゴシック"/>
          <w:color w:val="FF0000"/>
          <w:kern w:val="0"/>
          <w:sz w:val="24"/>
        </w:rPr>
      </w:pPr>
    </w:p>
    <w:p>
      <w:pPr>
        <w:pStyle w:val="0"/>
        <w:overflowPunct w:val="0"/>
        <w:adjustRightInd w:val="0"/>
        <w:spacing w:line="436" w:lineRule="exac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FF0000"/>
          <w:kern w:val="0"/>
          <w:sz w:val="24"/>
        </w:rPr>
        <w:t>　</w:t>
      </w:r>
      <w:r>
        <w:rPr>
          <w:rFonts w:hint="eastAsia" w:ascii="ＭＳ ゴシック" w:hAnsi="ＭＳ ゴシック" w:eastAsia="ＭＳ ゴシック"/>
          <w:kern w:val="0"/>
          <w:sz w:val="24"/>
        </w:rPr>
        <w:t>＊いじめ防止のための取組　年間計画　　・・・・・・・・・・・・・・・・３１</w:t>
      </w:r>
    </w:p>
    <w:p>
      <w:pPr>
        <w:pStyle w:val="0"/>
        <w:overflowPunct w:val="0"/>
        <w:adjustRightInd w:val="0"/>
        <w:spacing w:line="436" w:lineRule="exact"/>
        <w:textAlignment w:val="baseline"/>
        <w:rPr>
          <w:rFonts w:hint="default" w:ascii="ＭＳ ゴシック" w:hAnsi="ＭＳ ゴシック" w:eastAsia="ＭＳ ゴシック"/>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HG創英角ｺﾞｼｯｸUB"/>
          <w:color w:val="000000"/>
          <w:kern w:val="0"/>
          <w:sz w:val="30"/>
        </w:rPr>
        <w:t>１　いじめの問題への基本姿勢</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kern w:val="0"/>
          <w:sz w:val="24"/>
        </w:rPr>
      </w:pPr>
      <w:r>
        <w:rPr>
          <w:rFonts w:hint="eastAsia" w:ascii="Times New Roman" w:hAnsi="Times New Roman"/>
          <w:color w:val="000000"/>
          <w:kern w:val="0"/>
          <w:sz w:val="24"/>
        </w:rPr>
        <w:t>　いじめの問題への対応は学校における最重要課題の一つであり，一人の教職員が抱え込むのではなく，学校が一丸となって組織的に対応することが必要である。また，関係機関や地域の力も積極的に取り込むことが必要であり，</w:t>
      </w:r>
      <w:r>
        <w:rPr>
          <w:rFonts w:hint="eastAsia" w:ascii="Times New Roman" w:hAnsi="Times New Roman"/>
          <w:kern w:val="0"/>
          <w:sz w:val="24"/>
        </w:rPr>
        <w:t>これまで，本校においても様々な取組を行ってきた。</w:t>
      </w:r>
    </w:p>
    <w:p>
      <w:pPr>
        <w:pStyle w:val="0"/>
        <w:overflowPunct w:val="0"/>
        <w:adjustRightInd w:val="0"/>
        <w:textAlignment w:val="baseline"/>
        <w:rPr>
          <w:rFonts w:hint="default" w:ascii="ＭＳ 明朝" w:hAnsi="ＭＳ 明朝"/>
          <w:color w:val="000000"/>
          <w:kern w:val="0"/>
          <w:sz w:val="24"/>
        </w:rPr>
      </w:pPr>
      <w:r>
        <w:rPr>
          <w:rFonts w:hint="eastAsia" w:ascii="Times New Roman" w:hAnsi="Times New Roman"/>
          <w:color w:val="000000"/>
          <w:kern w:val="0"/>
          <w:sz w:val="24"/>
        </w:rPr>
        <w:t>　しかしながら，未だ，いじめを背景として，児童の生命や心身に重大な危険が生じる恐れのある事案が発生している。</w:t>
      </w:r>
    </w:p>
    <w:p>
      <w:pPr>
        <w:pStyle w:val="0"/>
        <w:overflowPunct w:val="0"/>
        <w:adjustRightInd w:val="0"/>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は，全ての児童に関係する問題である。いじめの防止等の対策は，全ての児童が安心して学校生活を送り，様々な活動に取り組むことができるよう，学校の内外を問わず，いじめが行われなくなるようにすることを旨として行われなければならない。</w:t>
      </w:r>
    </w:p>
    <w:p>
      <w:pPr>
        <w:pStyle w:val="0"/>
        <w:overflowPunct w:val="0"/>
        <w:adjustRightInd w:val="0"/>
        <w:textAlignment w:val="baseline"/>
        <w:rPr>
          <w:rFonts w:hint="default" w:ascii="ＭＳ 明朝" w:hAnsi="ＭＳ 明朝"/>
          <w:color w:val="000000"/>
          <w:kern w:val="0"/>
          <w:sz w:val="24"/>
        </w:rPr>
      </w:pPr>
      <w:r>
        <w:rPr>
          <w:rFonts w:hint="eastAsia" w:ascii="Times New Roman" w:hAnsi="Times New Roman"/>
          <w:color w:val="000000"/>
          <w:kern w:val="0"/>
          <w:sz w:val="24"/>
        </w:rPr>
        <w:t>　また，全ての児童がいじめを行わず，いじめを認識しながら放置することがないよう，いじめの防止等の対策は，いじめが，いじめられた</w:t>
      </w:r>
      <w:r>
        <w:rPr>
          <w:rFonts w:hint="eastAsia" w:ascii="Times New Roman" w:hAnsi="Times New Roman"/>
          <w:kern w:val="0"/>
          <w:sz w:val="24"/>
        </w:rPr>
        <w:t>児童</w:t>
      </w:r>
      <w:r>
        <w:rPr>
          <w:rFonts w:hint="eastAsia" w:ascii="Times New Roman" w:hAnsi="Times New Roman"/>
          <w:color w:val="000000"/>
          <w:kern w:val="0"/>
          <w:sz w:val="24"/>
        </w:rPr>
        <w:t>の心身に深刻な影響を及ぼす許されない行為であることについて，児童が十分に理解できるようにすることを旨としなければならない。</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（１）学校を挙げた積極対応</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学校に校長をトップとするいじめ問題対策チームを常設し，「いじめを見逃さない学校」づくりを推進すること</w:t>
      </w:r>
    </w:p>
    <w:p>
      <w:pPr>
        <w:pStyle w:val="0"/>
        <w:overflowPunct w:val="0"/>
        <w:adjustRightInd w:val="0"/>
        <w:ind w:left="688" w:hanging="688" w:hangingChars="297"/>
        <w:textAlignment w:val="baseline"/>
        <w:rPr>
          <w:rFonts w:hint="default" w:ascii="ＭＳ 明朝" w:hAnsi="ＭＳ 明朝"/>
          <w:color w:val="000000"/>
          <w:kern w:val="0"/>
          <w:sz w:val="24"/>
        </w:rPr>
      </w:pPr>
      <w:r>
        <w:rPr>
          <w:rFonts w:hint="eastAsia" w:ascii="Times New Roman" w:hAnsi="Times New Roman"/>
          <w:color w:val="000000"/>
          <w:kern w:val="0"/>
          <w:sz w:val="24"/>
        </w:rPr>
        <w:t>　　　　「いじめ問題対策チーム」を常設し，平時からいじめの問題に備えるとともに，日々の教職員の見守りを通して，小さな芽のうちに摘み取ること。</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警察や児童相談所などの外部関係機関及び家庭や地域との連携を図り，「風通しのよい学校」づくりを推進すること</w:t>
      </w:r>
    </w:p>
    <w:p>
      <w:pPr>
        <w:pStyle w:val="0"/>
        <w:overflowPunct w:val="0"/>
        <w:adjustRightInd w:val="0"/>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関係機関等との連携を深め，積極的に外部の人材の活用を進めるとともに，学校側からも積極的に情報を発信するなど，双方向に「風通しのよい」関係をつくること。</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ウ　いじめの問題に組織的に対応し，児童が安心して学ぶことができる環境を整えること</w:t>
      </w:r>
    </w:p>
    <w:p>
      <w:pPr>
        <w:pStyle w:val="0"/>
        <w:overflowPunct w:val="0"/>
        <w:adjustRightInd w:val="0"/>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いじめの問題が発生した場合には，関係教職員による個別案件対応班を組織し，役割分担に沿った迅速で的確な対応を行い，いじめの早期解消を図ること。</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eastAsia="ＭＳ ゴシック"/>
          <w:b w:val="1"/>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（２）平時からの基本姿勢</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いじめは，「どの子どもにも，どの学校でも，起こりうる」ものであることを，全教職員が十分認識すること</w:t>
      </w:r>
    </w:p>
    <w:p>
      <w:pPr>
        <w:pStyle w:val="0"/>
        <w:overflowPunct w:val="0"/>
        <w:adjustRightInd w:val="0"/>
        <w:spacing w:line="400"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全ての児童がいじめに巻き込まれる可能性があるものとして，全員を対象とした事前の働きかけ（未然防止の取組）を行うことが，最も合理的で最も有効な対策であることを認識すること。</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「いじめは人間として絶対に許されない」という意識を，学校教育全体を通じて，児童一人ひとりに徹底すること</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　いじめられている児童については，学校が徹底して守り通すという姿勢を日頃から示すとともに，いじめている児童については，警察等との連携も含め，毅然とした対応をとることを示すこと。</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ウ　児童一人ひとりを大切にする意識や，日常的な態度が重要であることを教職員自身が認識すること</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教職員の言動が，児童に大きな影響力を持つことを十分認識し，いやしくも教職員自身が児童を傷つけたり，他の児童によるいじめを助長</w:t>
      </w:r>
      <w:r>
        <w:rPr>
          <w:rFonts w:hint="eastAsia" w:ascii="Times New Roman" w:hAnsi="Times New Roman"/>
          <w:kern w:val="0"/>
          <w:sz w:val="24"/>
        </w:rPr>
        <w:t>したり</w:t>
      </w:r>
      <w:r>
        <w:rPr>
          <w:rFonts w:hint="eastAsia" w:ascii="Times New Roman" w:hAnsi="Times New Roman"/>
          <w:color w:val="000000"/>
          <w:kern w:val="0"/>
          <w:sz w:val="24"/>
        </w:rPr>
        <w:t>することがないようにすること。</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エ　いじめが解決したと見られる場合でも，教職員の気づかないところで，陰湿ないじめが続いていることも少なくないことを認識すること</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一場面での指導により解決したと即断することなく，継続して十分な注意を払い，折に触れて必要な指導を行うこと。</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ind w:left="465" w:hanging="465" w:hanging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オ　定期的な調査だけでなく，必要に応じて，きめ細かな実態把握に努め，情報を全教職員で共有すること</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児童が発するサインを見逃さないよう，児童の実態に合わせて調査を実施し，全教職員の共通理解のもと，迅速に対応すること。</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HG創英角ｺﾞｼｯｸUB"/>
          <w:b w:val="1"/>
          <w:color w:val="000000"/>
          <w:kern w:val="0"/>
          <w:sz w:val="30"/>
        </w:rPr>
        <w:t>２　いじめの理解</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は，どの子どもにも，どの学校でも，起こりうるものである。とりわけ，嫌がらせやいじわる等の｢暴力を伴わないいじめ｣は，多くの児童が入れ替わりながら被害も加害も経験する。また，｢暴力を伴わないいじめ｣であっても，何度も繰り返されたり多くの者から集中的に行われたりすることで，｢暴力を伴ういじめ｣とともに，生命又は身体に重大な危険を生じさせう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さらに，最近のいじめはスマートフォンや音楽プレーヤー，ゲーム機などの電子情報端末機器の普及により，一層見えにくくなっている。</w:t>
      </w:r>
    </w:p>
    <w:p>
      <w:pPr>
        <w:pStyle w:val="0"/>
        <w:overflowPunct w:val="0"/>
        <w:adjustRightInd w:val="0"/>
        <w:spacing w:line="436" w:lineRule="exact"/>
        <w:ind w:left="478" w:hanging="476"/>
        <w:textAlignment w:val="baseline"/>
        <w:rPr>
          <w:rFonts w:hint="default" w:ascii="ＭＳ 明朝" w:hAnsi="ＭＳ 明朝"/>
          <w:color w:val="000000"/>
          <w:kern w:val="0"/>
          <w:sz w:val="24"/>
        </w:rPr>
      </w:pPr>
    </w:p>
    <w:p>
      <w:pPr>
        <w:pStyle w:val="0"/>
        <w:overflowPunct w:val="0"/>
        <w:adjustRightInd w:val="0"/>
        <w:spacing w:line="508"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（１）いじめを捉える視点（いじめの定義）</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rHeight w:val="1364" w:hRule="atLeast"/>
        </w:trPr>
        <w:tc>
          <w:tcPr>
            <w:tcW w:w="93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color w:val="000000"/>
                <w:kern w:val="0"/>
                <w:sz w:val="24"/>
              </w:rPr>
              <w:t>＜平成１７年度「問題行動等調査」まで＞</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自分より</w:t>
            </w:r>
            <w:r>
              <w:rPr>
                <w:rFonts w:hint="eastAsia" w:ascii="ＭＳ 明朝" w:hAnsi="ＭＳ 明朝"/>
                <w:color w:val="000000"/>
                <w:kern w:val="0"/>
                <w:sz w:val="24"/>
                <w:u w:val="single" w:color="000000"/>
              </w:rPr>
              <w:t>弱い者</w:t>
            </w:r>
            <w:r>
              <w:rPr>
                <w:rFonts w:hint="eastAsia" w:ascii="ＭＳ 明朝" w:hAnsi="ＭＳ 明朝"/>
                <w:color w:val="000000"/>
                <w:kern w:val="0"/>
                <w:sz w:val="24"/>
              </w:rPr>
              <w:t>に対して一方的に，身体的・心理的な攻撃を</w:t>
            </w:r>
            <w:r>
              <w:rPr>
                <w:rFonts w:hint="eastAsia" w:ascii="ＭＳ 明朝" w:hAnsi="ＭＳ 明朝"/>
                <w:color w:val="000000"/>
                <w:kern w:val="0"/>
                <w:sz w:val="24"/>
                <w:u w:val="single" w:color="000000"/>
              </w:rPr>
              <w:t>継続的</w:t>
            </w:r>
            <w:r>
              <w:rPr>
                <w:rFonts w:hint="eastAsia" w:ascii="ＭＳ 明朝" w:hAnsi="ＭＳ 明朝"/>
                <w:color w:val="000000"/>
                <w:kern w:val="0"/>
                <w:sz w:val="24"/>
              </w:rPr>
              <w:t>に加え，相手が</w:t>
            </w:r>
            <w:r>
              <w:rPr>
                <w:rFonts w:hint="eastAsia" w:ascii="ＭＳ 明朝" w:hAnsi="ＭＳ 明朝"/>
                <w:color w:val="000000"/>
                <w:kern w:val="0"/>
                <w:sz w:val="24"/>
                <w:u w:val="single" w:color="000000"/>
              </w:rPr>
              <w:t>深刻</w:t>
            </w:r>
            <w:r>
              <w:rPr>
                <w:rFonts w:hint="default" w:ascii="Times New Roman" w:hAnsi="Times New Roman"/>
                <w:color w:val="000000"/>
                <w:kern w:val="0"/>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style="mso-wrap-distance-right:9pt;mso-wrap-distance-bottom:0pt;margin-top:47.1pt;mso-position-vertical-relative:text;mso-position-horizontal-relative:text;v-text-anchor:top;position:absolute;height:20.85pt;mso-wrap-distance-top:0pt;width:17.600000000000001pt;mso-wrap-distance-left:9pt;margin-left:29.45pt;z-index:4;" alt="50%" o:spid="_x0000_s1026" filled="t" fillcolor="#000000" stroked="t" o:spt="67" type="#_x0000_t67">
                  <v:fill type="pattern" o:title="50%" r:id="rId7"/>
                  <v:stroke joinstyle="miter"/>
                  <v:textbox style="layout-flow:horizontal;" inset="2.0637499999999998mm,0.24694444444444438mm,2.0637499999999998mm,0.24694444444444438mm"/>
                  <v:imagedata o:title=""/>
                  <w10:wrap type="none" anchorx="text" anchory="text"/>
                </v:shape>
              </w:pict>
            </w:r>
            <w:r>
              <w:rPr>
                <w:rFonts w:hint="eastAsia" w:ascii="ＭＳ 明朝" w:hAnsi="ＭＳ 明朝"/>
                <w:color w:val="000000"/>
                <w:kern w:val="0"/>
                <w:sz w:val="24"/>
                <w:u w:val="single" w:color="000000"/>
              </w:rPr>
              <w:t>な</w:t>
            </w:r>
            <w:r>
              <w:rPr>
                <w:rFonts w:hint="eastAsia" w:ascii="ＭＳ 明朝" w:hAnsi="ＭＳ 明朝"/>
                <w:color w:val="000000"/>
                <w:kern w:val="0"/>
                <w:sz w:val="24"/>
              </w:rPr>
              <w:t>苦痛を感じているもの。</w:t>
            </w:r>
          </w:p>
        </w:tc>
      </w:tr>
    </w:tbl>
    <w:p>
      <w:pPr>
        <w:pStyle w:val="0"/>
        <w:overflowPunct w:val="0"/>
        <w:adjustRightInd w:val="0"/>
        <w:spacing w:line="472" w:lineRule="exact"/>
        <w:textAlignment w:val="baseline"/>
        <w:rPr>
          <w:rFonts w:hint="default" w:ascii="ＭＳ 明朝" w:hAnsi="ＭＳ 明朝"/>
          <w:color w:val="000000"/>
          <w:kern w:val="0"/>
          <w:sz w:val="24"/>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rHeight w:val="1377" w:hRule="atLeast"/>
        </w:trPr>
        <w:tc>
          <w:tcPr>
            <w:tcW w:w="93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color w:val="000000"/>
                <w:kern w:val="0"/>
                <w:sz w:val="24"/>
              </w:rPr>
              <w:t>＜平成１８年度「問題行動等調査」より＞</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「いじめ」とは，「当該児童が，</w:t>
            </w:r>
            <w:r>
              <w:rPr>
                <w:rFonts w:hint="eastAsia" w:ascii="Times New Roman" w:hAnsi="Times New Roman"/>
                <w:color w:val="000000"/>
                <w:kern w:val="0"/>
                <w:sz w:val="24"/>
                <w:u w:val="single" w:color="000000"/>
              </w:rPr>
              <w:t>一定の人間関係のある者から，心理的，物理的攻撃を受けたことにより，精神的な苦痛を感じているもの</w:t>
            </w:r>
            <w:r>
              <w:rPr>
                <w:rFonts w:hint="eastAsia" w:ascii="Times New Roman" w:hAnsi="Times New Roman"/>
                <w:color w:val="000000"/>
                <w:kern w:val="0"/>
                <w:sz w:val="24"/>
              </w:rPr>
              <w:t>」とする。</w:t>
            </w:r>
          </w:p>
        </w:tc>
      </w:tr>
    </w:tbl>
    <w:p>
      <w:pPr>
        <w:pStyle w:val="0"/>
        <w:overflowPunct w:val="0"/>
        <w:adjustRightInd w:val="0"/>
        <w:spacing w:line="472" w:lineRule="exact"/>
        <w:textAlignment w:val="baseline"/>
        <w:rPr>
          <w:rFonts w:hint="default" w:ascii="ＭＳ 明朝" w:hAnsi="ＭＳ 明朝"/>
          <w:color w:val="000000"/>
          <w:kern w:val="0"/>
          <w:sz w:val="24"/>
        </w:rPr>
      </w:pPr>
      <w:r>
        <w:rPr>
          <w:rFonts w:hint="default" w:ascii="ＭＳ 明朝" w:hAnsi="ＭＳ 明朝"/>
          <w:color w:val="000000"/>
          <w:kern w:val="0"/>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style="mso-wrap-distance-right:9pt;mso-wrap-distance-bottom:0pt;margin-top:-0.45pt;mso-position-vertical-relative:text;mso-position-horizontal-relative:text;v-text-anchor:top;position:absolute;height:20.85pt;mso-wrap-distance-top:0pt;width:17.600000000000001pt;mso-wrap-distance-left:9pt;margin-left:40.35pt;z-index:5;" alt="50%" o:spid="_x0000_s1027" filled="t" fillcolor="#000000" stroked="t" o:spt="67" type="#_x0000_t67">
            <v:fill type="pattern" o:title="50%" r:id="rId7"/>
            <v:stroke joinstyle="miter"/>
            <v:textbox style="layout-flow:horizontal;" inset="2.0637499999999998mm,0.24694444444444438mm,2.0637499999999998mm,0.24694444444444438mm"/>
            <v:imagedata o:title=""/>
            <w10:wrap type="none" anchorx="text" anchory="text"/>
          </v:shape>
        </w:pic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rHeight w:val="2189" w:hRule="atLeast"/>
        </w:trPr>
        <w:tc>
          <w:tcPr>
            <w:tcW w:w="9397" w:type="dxa"/>
            <w:tcBorders>
              <w:top w:val="double" w:color="000000" w:sz="4" w:space="0"/>
              <w:left w:val="double" w:color="000000" w:sz="4" w:space="0"/>
              <w:bottom w:val="double" w:color="000000" w:sz="4" w:space="0"/>
              <w:right w:val="doub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＜平成２５年９月２８日施行「いじめ防止対策推進法」より＞</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w:t>
            </w:r>
            <w:r>
              <w:rPr>
                <w:rFonts w:hint="eastAsia" w:ascii="Times New Roman" w:hAnsi="Times New Roman"/>
                <w:color w:val="000000"/>
                <w:kern w:val="0"/>
                <w:sz w:val="24"/>
              </w:rPr>
              <w:t>「いじめ」とは，児童等に対して，当該児童等が在籍する学校に在籍している等当該児童等と一定の人的関係にある他の児童等が行う心理的又は物理的な影響を与える行為（</w:t>
            </w:r>
            <w:r>
              <w:rPr>
                <w:rFonts w:hint="eastAsia" w:ascii="Times New Roman" w:hAnsi="Times New Roman"/>
                <w:color w:val="000000"/>
                <w:kern w:val="0"/>
                <w:sz w:val="24"/>
                <w:u w:val="single" w:color="000000"/>
              </w:rPr>
              <w:t>インターネットを通じて行われるものを含む。</w:t>
            </w:r>
            <w:r>
              <w:rPr>
                <w:rFonts w:hint="eastAsia" w:ascii="Times New Roman" w:hAnsi="Times New Roman"/>
                <w:color w:val="000000"/>
                <w:kern w:val="0"/>
                <w:sz w:val="24"/>
              </w:rPr>
              <w:t>）であって，当該行為の対象となった児童等が心身の苦痛を感じているものをいう。</w:t>
            </w:r>
          </w:p>
        </w:tc>
      </w:tr>
    </w:tbl>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【留意点】</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1" w:leftChars="115" w:hanging="229" w:hangingChars="99"/>
        <w:textAlignment w:val="baseline"/>
        <w:rPr>
          <w:rFonts w:hint="default" w:ascii="ＭＳ 明朝" w:hAnsi="ＭＳ 明朝"/>
          <w:color w:val="000000"/>
          <w:kern w:val="0"/>
          <w:sz w:val="24"/>
        </w:rPr>
      </w:pPr>
      <w:r>
        <w:rPr>
          <w:rFonts w:hint="eastAsia" w:ascii="Times New Roman" w:hAnsi="Times New Roman"/>
          <w:color w:val="000000"/>
          <w:kern w:val="0"/>
          <w:sz w:val="24"/>
        </w:rPr>
        <w:t>・個々の行為が「いじめ」に当たるか否かの判断は，表面的・形式的にすることなく，いじめられた児童の立場に立つことが必要である。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1" w:leftChars="115" w:hanging="229" w:hangingChars="99"/>
        <w:textAlignment w:val="baseline"/>
        <w:rPr>
          <w:rFonts w:hint="default" w:ascii="ＭＳ 明朝" w:hAnsi="ＭＳ 明朝"/>
          <w:color w:val="000000"/>
          <w:kern w:val="0"/>
          <w:sz w:val="24"/>
        </w:rPr>
      </w:pPr>
      <w:r>
        <w:rPr>
          <w:rFonts w:hint="eastAsia" w:ascii="Times New Roman" w:hAnsi="Times New Roman"/>
          <w:color w:val="000000"/>
          <w:kern w:val="0"/>
          <w:sz w:val="24"/>
        </w:rPr>
        <w:t>・いじめには，多様な態様があることに鑑み，いじめに該当するか否かを判断するに当たり，「心身の苦痛を感じているもの」との要件が限定して解釈されることのないよう努めることが必要である。例えばいじめられていても，本人がそれを否定する場合が多々あることを踏まえ，当該児童の表情や様子をきめ細かく観察するなどして確認する必要があ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1" w:leftChars="115" w:hanging="229" w:hangingChars="99"/>
        <w:textAlignment w:val="baseline"/>
        <w:rPr>
          <w:rFonts w:hint="default" w:ascii="ＭＳ 明朝" w:hAnsi="ＭＳ 明朝"/>
          <w:color w:val="000000"/>
          <w:kern w:val="0"/>
          <w:sz w:val="24"/>
        </w:rPr>
      </w:pPr>
      <w:r>
        <w:rPr>
          <w:rFonts w:hint="eastAsia" w:ascii="Times New Roman" w:hAnsi="Times New Roman"/>
          <w:color w:val="000000"/>
          <w:kern w:val="0"/>
          <w:sz w:val="24"/>
        </w:rPr>
        <w:t>・いじめの認知は，特定の教職員のみによることなく，「法」第２２条に基づく「いじめ問題対策チーム」を活用して行う。</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1" w:leftChars="115" w:hanging="229" w:hangingChars="99"/>
        <w:textAlignment w:val="baseline"/>
        <w:rPr>
          <w:rFonts w:hint="default" w:ascii="ＭＳ 明朝" w:hAnsi="ＭＳ 明朝"/>
          <w:color w:val="000000"/>
          <w:kern w:val="0"/>
          <w:sz w:val="24"/>
        </w:rPr>
      </w:pPr>
      <w:r>
        <w:rPr>
          <w:rFonts w:hint="eastAsia" w:ascii="Times New Roman" w:hAnsi="Times New Roman"/>
          <w:color w:val="000000"/>
          <w:kern w:val="0"/>
          <w:sz w:val="24"/>
        </w:rPr>
        <w:t>・「一定の人的関係」とは，学校の内外を問わず，同じ学校・学級の児童や，塾やスポーツクラブ等当該児童が関わっている仲間や集団（グループ）など，当該児童と何らかの人的関係を指す。</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4" w:leftChars="115"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・「物理的な影響」とは，身体的な影響のほか，金品をたかられたり，隠されたり，嫌なことを無理矢理させられたりすることなどを意味する。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4" w:leftChars="115"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・けんかは除くが，外見的にはけんかのように見えることでも，いじめられた児童の感じる被害性に着目した見極めが必要である。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4" w:leftChars="115"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行為の対象となる児童本人が心身の苦痛を感じるに至っていないケース（例えば，インターネット上で悪口を書かれた児童がいたが，当該児童がそのことを知らずにいるような場合など）についても，加害行為を行った児童に対する指導等については，「法」の趣旨を踏まえた適切な対応が必要であ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464" w:leftChars="115"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いじめられた児童の立場に立って，いじめに当たると判断した場合において，その全てが厳しい指導を要する場合であるとは限らない。具体的には，好意から行った行為が意図せずに相手側の児童に心身の苦痛を感じさせてしまったような場合については，学校は，行為を行った児童に悪意はなかったことを十分加味したうえで対応する必要があ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（２）「いじめは笑いに隠される」</w:t>
      </w:r>
    </w:p>
    <w:p>
      <w:pPr>
        <w:pStyle w:val="0"/>
        <w:overflowPunct w:val="0"/>
        <w:adjustRightInd w:val="0"/>
        <w:spacing w:line="472"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いじめ被害者は，自分がいじめられている（辱められている・貶められている）という事実を認めたくないし，早く逃れたいと願っている。そのため，いじめという行為を”冗談”や”遊び”に転化させたいという気持ちが働き，ひどいことをされても軽微に見せかけようとしたり，笑ったりして，「自分は大丈夫だ」「心配ない」ということを，周囲や自分自身に示そうとする。しかし，このことが逆に，いじめ行為を維持・悪化させることにもなり，教職員によるいじめ発見を難しくさせることがある。</w:t>
      </w:r>
    </w:p>
    <w:p>
      <w:pPr>
        <w:pStyle w:val="0"/>
        <w:overflowPunct w:val="0"/>
        <w:adjustRightInd w:val="0"/>
        <w:spacing w:line="472" w:lineRule="exact"/>
        <w:ind w:left="232" w:hanging="232" w:hangingChars="100"/>
        <w:textAlignment w:val="baseline"/>
        <w:rPr>
          <w:rFonts w:hint="default" w:ascii="Times New Roman" w:hAnsi="Times New Roman"/>
          <w:color w:val="000000"/>
          <w:kern w:val="0"/>
          <w:sz w:val="24"/>
        </w:rPr>
      </w:pPr>
      <w:r>
        <w:rPr>
          <w:rFonts w:hint="eastAsia" w:ascii="Times New Roman" w:hAnsi="Times New Roman"/>
          <w:color w:val="000000"/>
          <w:kern w:val="0"/>
          <w:sz w:val="24"/>
        </w:rPr>
        <w:t>　　また，加害者から「あれは遊びだった」「あいつも喜んでいた」という逃げ口上を生むことにもなる。さらに，いじめの早期発見ができなかった教職員自身の逃げ口上にもなりえる。</w:t>
      </w:r>
    </w:p>
    <w:p>
      <w:pPr>
        <w:pStyle w:val="0"/>
        <w:overflowPunct w:val="0"/>
        <w:adjustRightInd w:val="0"/>
        <w:spacing w:line="472" w:lineRule="exact"/>
        <w:ind w:left="232" w:hanging="232" w:hangingChars="100"/>
        <w:textAlignment w:val="baseline"/>
        <w:rPr>
          <w:rFonts w:hint="default" w:ascii="ＭＳ 明朝" w:hAnsi="ＭＳ 明朝"/>
          <w:color w:val="000000"/>
          <w:kern w:val="0"/>
          <w:sz w:val="24"/>
        </w:rPr>
      </w:pPr>
    </w:p>
    <w:tbl>
      <w:tblPr>
        <w:tblStyle w:val="11"/>
        <w:tblW w:w="0" w:type="auto"/>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74"/>
      </w:tblGrid>
      <w:tr>
        <w:trPr>
          <w:trHeight w:val="835" w:hRule="atLeast"/>
        </w:trPr>
        <w:tc>
          <w:tcPr>
            <w:tcW w:w="8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b w:val="1"/>
                <w:color w:val="000000"/>
                <w:kern w:val="0"/>
                <w:sz w:val="24"/>
              </w:rPr>
              <w:t>被害者が笑っていた，楽しそうにしていたからといって，「いじめではない」と捉えずに，行為そのもので判断することが大切である。</w:t>
            </w:r>
          </w:p>
        </w:tc>
      </w:tr>
    </w:tbl>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（３）いじめの四層構造</w:t>
      </w:r>
    </w:p>
    <w:p>
      <w:pPr>
        <w:pStyle w:val="0"/>
        <w:overflowPunct w:val="0"/>
        <w:adjustRightInd w:val="0"/>
        <w:spacing w:line="436" w:lineRule="exact"/>
        <w:ind w:left="2" w:leftChars="1" w:firstLine="463" w:firstLineChars="200"/>
        <w:textAlignment w:val="baseline"/>
        <w:rPr>
          <w:rFonts w:hint="default" w:ascii="ＭＳ 明朝" w:hAnsi="ＭＳ 明朝" w:eastAsia="ＭＳ ゴシック"/>
          <w:b w:val="1"/>
          <w:color w:val="000000"/>
          <w:kern w:val="0"/>
          <w:sz w:val="24"/>
        </w:rPr>
      </w:pPr>
      <w:r>
        <w:rPr>
          <w:rFonts w:hint="default" w:ascii="Times New Roman" w:hAnsi="Times New Roman"/>
          <w:color w:val="000000"/>
          <w:kern w:val="0"/>
          <w:sz w:val="24"/>
        </w:rPr>
        <w:drawing>
          <wp:anchor distT="0" distB="0" distL="72000" distR="72000" simplePos="0" relativeHeight="2" behindDoc="0" locked="0" layoutInCell="0" hidden="0" allowOverlap="1">
            <wp:simplePos x="0" y="0"/>
            <wp:positionH relativeFrom="column">
              <wp:posOffset>3376930</wp:posOffset>
            </wp:positionH>
            <wp:positionV relativeFrom="paragraph">
              <wp:posOffset>58420</wp:posOffset>
            </wp:positionV>
            <wp:extent cx="2700020" cy="1400810"/>
            <wp:effectExtent l="0" t="0" r="0" b="0"/>
            <wp:wrapSquare wrapText="bothSides"/>
            <wp:docPr id="1028" name="Picture 2"/>
            <a:graphic xmlns:a="http://schemas.openxmlformats.org/drawingml/2006/main">
              <a:graphicData uri="http://schemas.openxmlformats.org/drawingml/2006/picture">
                <pic:pic xmlns:pic="http://schemas.openxmlformats.org/drawingml/2006/picture">
                  <pic:nvPicPr>
                    <pic:cNvPr id="1028" name="Picture 2"/>
                    <pic:cNvPicPr>
                      <a:picLocks noChangeArrowheads="1"/>
                    </pic:cNvPicPr>
                  </pic:nvPicPr>
                  <pic:blipFill>
                    <a:blip r:embed="rId8"/>
                    <a:stretch>
                      <a:fillRect/>
                    </a:stretch>
                  </pic:blipFill>
                  <pic:spPr>
                    <a:xfrm>
                      <a:off x="0" y="0"/>
                      <a:ext cx="2700020" cy="1400810"/>
                    </a:xfrm>
                    <a:prstGeom prst="rect">
                      <a:avLst/>
                    </a:prstGeom>
                    <a:noFill/>
                    <a:ln w="9525">
                      <a:noFill/>
                      <a:miter lim="800000"/>
                      <a:headEnd/>
                      <a:tailEnd/>
                    </a:ln>
                  </pic:spPr>
                </pic:pic>
              </a:graphicData>
            </a:graphic>
          </wp:anchor>
        </w:drawing>
      </w:r>
      <w:r>
        <w:rPr>
          <w:rFonts w:hint="eastAsia" w:ascii="Times New Roman" w:hAnsi="Times New Roman"/>
          <w:color w:val="000000"/>
          <w:kern w:val="0"/>
          <w:sz w:val="24"/>
        </w:rPr>
        <w:t>いじめは，「</w:t>
      </w:r>
      <w:r>
        <w:rPr>
          <w:rFonts w:hint="eastAsia" w:ascii="ＭＳ 明朝" w:hAnsi="ＭＳ 明朝" w:eastAsia="ＭＳ ゴシック"/>
          <w:b w:val="1"/>
          <w:color w:val="000000"/>
          <w:kern w:val="0"/>
          <w:sz w:val="24"/>
        </w:rPr>
        <w:t>いじめる者</w:t>
      </w:r>
      <w:r>
        <w:rPr>
          <w:rFonts w:hint="eastAsia" w:ascii="Times New Roman" w:hAnsi="Times New Roman"/>
          <w:color w:val="000000"/>
          <w:kern w:val="0"/>
          <w:sz w:val="24"/>
        </w:rPr>
        <w:t>」と「</w:t>
      </w:r>
      <w:r>
        <w:rPr>
          <w:rFonts w:hint="eastAsia" w:ascii="ＭＳ 明朝" w:hAnsi="ＭＳ 明朝" w:eastAsia="ＭＳ ゴシック"/>
          <w:b w:val="1"/>
          <w:color w:val="000000"/>
          <w:kern w:val="0"/>
          <w:sz w:val="24"/>
        </w:rPr>
        <w:t>いじめられる</w:t>
      </w:r>
    </w:p>
    <w:p>
      <w:pPr>
        <w:pStyle w:val="0"/>
        <w:overflowPunct w:val="0"/>
        <w:adjustRightInd w:val="0"/>
        <w:spacing w:line="436" w:lineRule="exact"/>
        <w:ind w:left="2" w:leftChars="1" w:firstLine="233" w:firstLineChars="100"/>
        <w:textAlignment w:val="baseline"/>
        <w:rPr>
          <w:rFonts w:hint="default" w:ascii="Times New Roman" w:hAnsi="Times New Roman"/>
          <w:color w:val="000000"/>
          <w:kern w:val="0"/>
          <w:sz w:val="24"/>
        </w:rPr>
      </w:pPr>
      <w:r>
        <w:rPr>
          <w:rFonts w:hint="eastAsia" w:ascii="ＭＳ 明朝" w:hAnsi="ＭＳ 明朝" w:eastAsia="ＭＳ ゴシック"/>
          <w:b w:val="1"/>
          <w:color w:val="000000"/>
          <w:kern w:val="0"/>
          <w:sz w:val="24"/>
        </w:rPr>
        <w:t>者</w:t>
      </w:r>
      <w:r>
        <w:rPr>
          <w:rFonts w:hint="eastAsia" w:ascii="Times New Roman" w:hAnsi="Times New Roman"/>
          <w:color w:val="000000"/>
          <w:kern w:val="0"/>
          <w:sz w:val="24"/>
        </w:rPr>
        <w:t>」という二者関係だけで成立しているのでは</w:t>
      </w:r>
    </w:p>
    <w:p>
      <w:pPr>
        <w:pStyle w:val="0"/>
        <w:overflowPunct w:val="0"/>
        <w:adjustRightInd w:val="0"/>
        <w:spacing w:line="436" w:lineRule="exact"/>
        <w:ind w:left="2" w:leftChars="1" w:firstLine="232" w:firstLineChars="100"/>
        <w:textAlignment w:val="baseline"/>
        <w:rPr>
          <w:rFonts w:hint="default" w:ascii="Times New Roman" w:hAnsi="Times New Roman"/>
          <w:color w:val="000000"/>
          <w:kern w:val="0"/>
          <w:sz w:val="24"/>
        </w:rPr>
      </w:pPr>
      <w:r>
        <w:rPr>
          <w:rFonts w:hint="eastAsia" w:ascii="Times New Roman" w:hAnsi="Times New Roman"/>
          <w:color w:val="000000"/>
          <w:kern w:val="0"/>
          <w:sz w:val="24"/>
        </w:rPr>
        <w:t>なく，「</w:t>
      </w:r>
      <w:r>
        <w:rPr>
          <w:rFonts w:hint="eastAsia" w:ascii="ＭＳ 明朝" w:hAnsi="ＭＳ 明朝" w:eastAsia="ＭＳ ゴシック"/>
          <w:b w:val="1"/>
          <w:color w:val="000000"/>
          <w:kern w:val="0"/>
          <w:sz w:val="24"/>
        </w:rPr>
        <w:t>観衆</w:t>
      </w:r>
      <w:r>
        <w:rPr>
          <w:rFonts w:hint="eastAsia" w:ascii="Times New Roman" w:hAnsi="Times New Roman"/>
          <w:color w:val="000000"/>
          <w:kern w:val="0"/>
          <w:sz w:val="24"/>
        </w:rPr>
        <w:t>」としてはやし立てたり面白がっ</w:t>
      </w:r>
    </w:p>
    <w:p>
      <w:pPr>
        <w:pStyle w:val="0"/>
        <w:overflowPunct w:val="0"/>
        <w:adjustRightInd w:val="0"/>
        <w:spacing w:line="436" w:lineRule="exact"/>
        <w:ind w:left="2" w:leftChars="1" w:firstLine="232" w:firstLineChars="100"/>
        <w:textAlignment w:val="baseline"/>
        <w:rPr>
          <w:rFonts w:hint="default" w:ascii="Times New Roman" w:hAnsi="Times New Roman"/>
          <w:color w:val="000000"/>
          <w:kern w:val="0"/>
          <w:sz w:val="24"/>
        </w:rPr>
      </w:pPr>
      <w:r>
        <w:rPr>
          <w:rFonts w:hint="eastAsia" w:ascii="Times New Roman" w:hAnsi="Times New Roman"/>
          <w:color w:val="000000"/>
          <w:kern w:val="0"/>
          <w:sz w:val="24"/>
        </w:rPr>
        <w:t>たりする存在や，周辺で暗黙の了解を与えてい</w:t>
      </w:r>
    </w:p>
    <w:p>
      <w:pPr>
        <w:pStyle w:val="0"/>
        <w:overflowPunct w:val="0"/>
        <w:adjustRightInd w:val="0"/>
        <w:spacing w:line="436" w:lineRule="exact"/>
        <w:ind w:left="2" w:leftChars="1" w:firstLine="232" w:firstLineChars="100"/>
        <w:textAlignment w:val="baseline"/>
        <w:rPr>
          <w:rFonts w:hint="default" w:ascii="Times New Roman" w:hAnsi="Times New Roman"/>
          <w:color w:val="000000"/>
          <w:kern w:val="0"/>
          <w:sz w:val="24"/>
        </w:rPr>
      </w:pPr>
      <w:r>
        <w:rPr>
          <w:rFonts w:hint="eastAsia" w:ascii="Times New Roman" w:hAnsi="Times New Roman"/>
          <w:color w:val="000000"/>
          <w:kern w:val="0"/>
          <w:sz w:val="24"/>
        </w:rPr>
        <w:t>る「</w:t>
      </w:r>
      <w:r>
        <w:rPr>
          <w:rFonts w:hint="eastAsia" w:ascii="ＭＳ 明朝" w:hAnsi="ＭＳ 明朝" w:eastAsia="ＭＳ ゴシック"/>
          <w:b w:val="1"/>
          <w:color w:val="000000"/>
          <w:kern w:val="0"/>
          <w:sz w:val="24"/>
        </w:rPr>
        <w:t>傍観者</w:t>
      </w:r>
      <w:r>
        <w:rPr>
          <w:rFonts w:hint="eastAsia" w:ascii="Times New Roman" w:hAnsi="Times New Roman"/>
          <w:color w:val="000000"/>
          <w:kern w:val="0"/>
          <w:sz w:val="24"/>
        </w:rPr>
        <w:t>」の存在によって成り立っており，</w:t>
      </w:r>
    </w:p>
    <w:p>
      <w:pPr>
        <w:pStyle w:val="0"/>
        <w:overflowPunct w:val="0"/>
        <w:adjustRightInd w:val="0"/>
        <w:spacing w:line="436" w:lineRule="exact"/>
        <w:ind w:left="2" w:leftChars="1" w:firstLine="232" w:firstLineChars="100"/>
        <w:textAlignment w:val="baseline"/>
        <w:rPr>
          <w:rFonts w:hint="default" w:ascii="Times New Roman" w:hAnsi="Times New Roman"/>
          <w:color w:val="000000"/>
          <w:kern w:val="0"/>
          <w:sz w:val="24"/>
        </w:rPr>
      </w:pPr>
      <w:r>
        <w:rPr>
          <w:rFonts w:hint="eastAsia" w:ascii="Times New Roman" w:hAnsi="Times New Roman"/>
          <w:color w:val="000000"/>
          <w:kern w:val="0"/>
          <w:sz w:val="24"/>
        </w:rPr>
        <w:t>傍観者の中からいじめを抑止する「</w:t>
      </w:r>
      <w:r>
        <w:rPr>
          <w:rFonts w:hint="eastAsia" w:ascii="ＭＳ 明朝" w:hAnsi="ＭＳ 明朝" w:eastAsia="ＭＳ ゴシック"/>
          <w:b w:val="1"/>
          <w:color w:val="000000"/>
          <w:kern w:val="0"/>
          <w:sz w:val="24"/>
        </w:rPr>
        <w:t>仲裁者</w:t>
      </w:r>
      <w:r>
        <w:rPr>
          <w:rFonts w:hint="eastAsia" w:ascii="Times New Roman" w:hAnsi="Times New Roman"/>
          <w:color w:val="000000"/>
          <w:kern w:val="0"/>
          <w:sz w:val="24"/>
        </w:rPr>
        <w:t>」が</w:t>
      </w:r>
    </w:p>
    <w:p>
      <w:pPr>
        <w:pStyle w:val="0"/>
        <w:overflowPunct w:val="0"/>
        <w:adjustRightInd w:val="0"/>
        <w:spacing w:line="436" w:lineRule="exact"/>
        <w:ind w:left="2" w:leftChars="1"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現れるような学級経営を行うことが大切である。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（４）いじめる心理</w:t>
      </w:r>
    </w:p>
    <w:p>
      <w:pPr>
        <w:pStyle w:val="0"/>
        <w:overflowPunct w:val="0"/>
        <w:adjustRightInd w:val="0"/>
        <w:spacing w:line="436" w:lineRule="exact"/>
        <w:ind w:left="234" w:leftChars="116" w:firstLine="229" w:firstLineChars="99"/>
        <w:textAlignment w:val="baseline"/>
        <w:rPr>
          <w:rFonts w:hint="default" w:ascii="ＭＳ 明朝" w:hAnsi="ＭＳ 明朝"/>
          <w:color w:val="000000"/>
          <w:kern w:val="0"/>
          <w:sz w:val="24"/>
        </w:rPr>
      </w:pPr>
      <w:r>
        <w:rPr>
          <w:rFonts w:hint="eastAsia" w:ascii="Times New Roman" w:hAnsi="Times New Roman"/>
          <w:color w:val="000000"/>
          <w:kern w:val="0"/>
          <w:sz w:val="24"/>
        </w:rPr>
        <w:t>いじめの衝動を発生させる原因として，</w:t>
      </w:r>
      <w:r>
        <w:rPr>
          <w:rFonts w:hint="eastAsia" w:ascii="ＭＳ 明朝" w:hAnsi="ＭＳ 明朝"/>
          <w:color w:val="000000"/>
          <w:kern w:val="0"/>
          <w:sz w:val="24"/>
        </w:rPr>
        <w:t>心理的ストレス，集団内の異質な者への嫌悪感情，ねたみや嫉妬感情，遊び感覚やふざけ意識，いじめの被害者からの回避感情などが挙げられる。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（５）犯罪につながるいじめ</w:t>
      </w:r>
    </w:p>
    <w:p>
      <w:pPr>
        <w:pStyle w:val="0"/>
        <w:overflowPunct w:val="0"/>
        <w:adjustRightInd w:val="0"/>
        <w:spacing w:line="436" w:lineRule="exact"/>
        <w:ind w:left="462" w:leftChars="229"/>
        <w:textAlignment w:val="baseline"/>
        <w:rPr>
          <w:rFonts w:hint="default" w:ascii="ＭＳ 明朝" w:hAnsi="ＭＳ 明朝"/>
          <w:color w:val="000000"/>
          <w:kern w:val="0"/>
          <w:sz w:val="24"/>
        </w:rPr>
      </w:pPr>
      <w:r>
        <w:rPr>
          <w:rFonts w:hint="eastAsia" w:ascii="Times New Roman" w:hAnsi="Times New Roman"/>
          <w:color w:val="000000"/>
          <w:kern w:val="0"/>
          <w:sz w:val="24"/>
        </w:rPr>
        <w:t>「いじめ」の中には，犯罪行為として取り扱われるべきと認められ，早期に警察に相談することが重要なものや児童の生命，身体，又は財産に重大な被害が生じるような，直ちに警察に通報することが必要なものが含まれる。</w:t>
      </w:r>
    </w:p>
    <w:p>
      <w:pPr>
        <w:pStyle w:val="0"/>
        <w:overflowPunct w:val="0"/>
        <w:adjustRightInd w:val="0"/>
        <w:spacing w:line="436" w:lineRule="exact"/>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また，「いじめ」という言葉で，その行為が「犯罪」に該当することを見えにくくしている場合があり，児童に対していじめの行為の中に犯罪に該当する行為があることを指導する必要がある。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【いじめの態様】</w:t>
      </w:r>
    </w:p>
    <w:p>
      <w:pPr>
        <w:pStyle w:val="0"/>
        <w:overflowPunct w:val="0"/>
        <w:adjustRightInd w:val="0"/>
        <w:spacing w:line="436" w:lineRule="exact"/>
        <w:ind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・冷やかしやからかい，悪口や脅し文句，嫌なことを言われる。</w:t>
      </w:r>
    </w:p>
    <w:p>
      <w:pPr>
        <w:pStyle w:val="0"/>
        <w:overflowPunct w:val="0"/>
        <w:adjustRightInd w:val="0"/>
        <w:spacing w:line="436" w:lineRule="exact"/>
        <w:ind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・仲間はずれ，集団による無視をされる。</w:t>
      </w:r>
    </w:p>
    <w:p>
      <w:pPr>
        <w:pStyle w:val="0"/>
        <w:overflowPunct w:val="0"/>
        <w:adjustRightInd w:val="0"/>
        <w:spacing w:line="436" w:lineRule="exact"/>
        <w:ind w:firstLine="232" w:firstLineChars="100"/>
        <w:textAlignment w:val="baseline"/>
        <w:rPr>
          <w:rFonts w:hint="default" w:ascii="Times New Roman" w:hAnsi="Times New Roman"/>
          <w:color w:val="000000"/>
          <w:kern w:val="0"/>
          <w:sz w:val="24"/>
        </w:rPr>
      </w:pPr>
      <w:r>
        <w:rPr>
          <w:rFonts w:hint="eastAsia" w:ascii="Times New Roman" w:hAnsi="Times New Roman"/>
          <w:color w:val="000000"/>
          <w:kern w:val="0"/>
          <w:sz w:val="24"/>
        </w:rPr>
        <w:t>・軽くぶつかられたり，遊ぶふりをして叩かれたり，蹴られたりする。</w:t>
      </w:r>
      <w:r>
        <w:rPr>
          <w:rFonts w:hint="default" w:ascii="Times New Roman" w:hAnsi="Times New Roman"/>
          <w:color w:val="000000"/>
          <w:kern w:val="0"/>
          <w:sz w:val="24"/>
        </w:rPr>
        <w:t xml:space="preserve"> </w:t>
      </w:r>
    </w:p>
    <w:p>
      <w:pPr>
        <w:pStyle w:val="0"/>
        <w:overflowPunct w:val="0"/>
        <w:adjustRightInd w:val="0"/>
        <w:spacing w:line="436" w:lineRule="exact"/>
        <w:ind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・ひどくぶつかられたり，叩かれたり，蹴られたりする。</w:t>
      </w:r>
    </w:p>
    <w:p>
      <w:pPr>
        <w:pStyle w:val="0"/>
        <w:overflowPunct w:val="0"/>
        <w:adjustRightInd w:val="0"/>
        <w:spacing w:line="436" w:lineRule="exact"/>
        <w:ind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・金品をたかられる。</w:t>
      </w:r>
    </w:p>
    <w:p>
      <w:pPr>
        <w:pStyle w:val="0"/>
        <w:overflowPunct w:val="0"/>
        <w:adjustRightInd w:val="0"/>
        <w:spacing w:line="436" w:lineRule="exact"/>
        <w:ind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・金品を隠されたり，盗まれたり，壊されたり，捨てられたりする。</w:t>
      </w:r>
    </w:p>
    <w:p>
      <w:pPr>
        <w:pStyle w:val="0"/>
        <w:overflowPunct w:val="0"/>
        <w:adjustRightInd w:val="0"/>
        <w:spacing w:line="436" w:lineRule="exact"/>
        <w:ind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・嫌なことや恥ずかしいこと，危険なことをされたり，させられたりする。</w:t>
      </w:r>
    </w:p>
    <w:p>
      <w:pPr>
        <w:pStyle w:val="0"/>
        <w:overflowPunct w:val="0"/>
        <w:adjustRightInd w:val="0"/>
        <w:spacing w:line="436" w:lineRule="exact"/>
        <w:ind w:firstLine="232"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・パソコンや携帯電話等で，誹謗中傷や嫌なことをされる。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【犯罪に該当する可能性がある行為について】</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　</w:t>
      </w:r>
      <w:r>
        <w:rPr>
          <w:rFonts w:hint="eastAsia" w:ascii="Times New Roman" w:hAnsi="Times New Roman"/>
          <w:color w:val="000000"/>
          <w:kern w:val="0"/>
          <w:sz w:val="24"/>
        </w:rPr>
        <w:t>・同級生の腹を殴ったり蹴ったりする　→「</w:t>
      </w:r>
      <w:r>
        <w:rPr>
          <w:rFonts w:hint="eastAsia" w:ascii="ＭＳ 明朝" w:hAnsi="ＭＳ 明朝" w:eastAsia="ＭＳ ゴシック"/>
          <w:b w:val="1"/>
          <w:color w:val="000000"/>
          <w:kern w:val="0"/>
          <w:sz w:val="24"/>
        </w:rPr>
        <w:t>暴行罪</w:t>
      </w:r>
      <w:r>
        <w:rPr>
          <w:rFonts w:hint="eastAsia" w:ascii="Times New Roman" w:hAnsi="Times New Roman"/>
          <w:color w:val="000000"/>
          <w:kern w:val="0"/>
          <w:sz w:val="24"/>
        </w:rPr>
        <w:t>」（刑法第</w:t>
      </w:r>
      <w:r>
        <w:rPr>
          <w:rFonts w:hint="default" w:ascii="ＭＳ 明朝" w:hAnsi="ＭＳ 明朝"/>
          <w:color w:val="000000"/>
          <w:kern w:val="0"/>
          <w:sz w:val="24"/>
        </w:rPr>
        <w:t>208</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・顔面を殴打しあごの骨を折るケガを負わせる　→「</w:t>
      </w:r>
      <w:r>
        <w:rPr>
          <w:rFonts w:hint="eastAsia" w:ascii="ＭＳ 明朝" w:hAnsi="ＭＳ 明朝" w:eastAsia="ＭＳ ゴシック"/>
          <w:b w:val="1"/>
          <w:color w:val="000000"/>
          <w:kern w:val="0"/>
          <w:sz w:val="24"/>
        </w:rPr>
        <w:t>傷害罪</w:t>
      </w:r>
      <w:r>
        <w:rPr>
          <w:rFonts w:hint="eastAsia" w:ascii="Times New Roman" w:hAnsi="Times New Roman"/>
          <w:color w:val="000000"/>
          <w:kern w:val="0"/>
          <w:sz w:val="24"/>
        </w:rPr>
        <w:t>」（刑法第</w:t>
      </w:r>
      <w:r>
        <w:rPr>
          <w:rFonts w:hint="default" w:ascii="ＭＳ 明朝" w:hAnsi="ＭＳ 明朝"/>
          <w:color w:val="000000"/>
          <w:kern w:val="0"/>
          <w:sz w:val="24"/>
        </w:rPr>
        <w:t>204</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・学校に来たら危害を加えると脅す　→「</w:t>
      </w:r>
      <w:r>
        <w:rPr>
          <w:rFonts w:hint="eastAsia" w:ascii="ＭＳ 明朝" w:hAnsi="ＭＳ 明朝" w:eastAsia="ＭＳ ゴシック"/>
          <w:b w:val="1"/>
          <w:color w:val="000000"/>
          <w:kern w:val="0"/>
          <w:sz w:val="24"/>
        </w:rPr>
        <w:t>脅迫罪</w:t>
      </w:r>
      <w:r>
        <w:rPr>
          <w:rFonts w:hint="eastAsia" w:ascii="Times New Roman" w:hAnsi="Times New Roman"/>
          <w:color w:val="000000"/>
          <w:kern w:val="0"/>
          <w:sz w:val="24"/>
        </w:rPr>
        <w:t>」（刑法第</w:t>
      </w:r>
      <w:r>
        <w:rPr>
          <w:rFonts w:hint="default" w:ascii="ＭＳ 明朝" w:hAnsi="ＭＳ 明朝"/>
          <w:color w:val="000000"/>
          <w:kern w:val="0"/>
          <w:sz w:val="24"/>
        </w:rPr>
        <w:t>222</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・断れば危害を加えると脅し，汚物を口に入れさせる　→「</w:t>
      </w:r>
      <w:r>
        <w:rPr>
          <w:rFonts w:hint="eastAsia" w:ascii="ＭＳ 明朝" w:hAnsi="ＭＳ 明朝" w:eastAsia="ＭＳ ゴシック"/>
          <w:b w:val="1"/>
          <w:color w:val="000000"/>
          <w:kern w:val="0"/>
          <w:sz w:val="24"/>
        </w:rPr>
        <w:t>強要罪</w:t>
      </w:r>
      <w:r>
        <w:rPr>
          <w:rFonts w:hint="eastAsia" w:ascii="Times New Roman" w:hAnsi="Times New Roman"/>
          <w:color w:val="000000"/>
          <w:kern w:val="0"/>
          <w:sz w:val="24"/>
        </w:rPr>
        <w:t>」（刑法第</w:t>
      </w:r>
      <w:r>
        <w:rPr>
          <w:rFonts w:hint="default" w:ascii="ＭＳ 明朝" w:hAnsi="ＭＳ 明朝"/>
          <w:color w:val="000000"/>
          <w:kern w:val="0"/>
          <w:sz w:val="24"/>
        </w:rPr>
        <w:t>223</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・断れば危害を加えると脅し，現金等を巻き上げる　→「</w:t>
      </w:r>
      <w:r>
        <w:rPr>
          <w:rFonts w:hint="eastAsia" w:ascii="ＭＳ 明朝" w:hAnsi="ＭＳ 明朝" w:eastAsia="ＭＳ ゴシック"/>
          <w:b w:val="1"/>
          <w:color w:val="000000"/>
          <w:kern w:val="0"/>
          <w:sz w:val="24"/>
        </w:rPr>
        <w:t>恐喝罪</w:t>
      </w:r>
      <w:r>
        <w:rPr>
          <w:rFonts w:hint="eastAsia" w:ascii="Times New Roman" w:hAnsi="Times New Roman"/>
          <w:color w:val="000000"/>
          <w:kern w:val="0"/>
          <w:sz w:val="24"/>
        </w:rPr>
        <w:t>」（刑法第</w:t>
      </w:r>
      <w:r>
        <w:rPr>
          <w:rFonts w:hint="default" w:ascii="ＭＳ 明朝" w:hAnsi="ＭＳ 明朝"/>
          <w:color w:val="000000"/>
          <w:kern w:val="0"/>
          <w:sz w:val="24"/>
        </w:rPr>
        <w:t>249</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・教科書等の所持品を盗む　→「</w:t>
      </w:r>
      <w:r>
        <w:rPr>
          <w:rFonts w:hint="eastAsia" w:ascii="ＭＳ 明朝" w:hAnsi="ＭＳ 明朝" w:eastAsia="ＭＳ ゴシック"/>
          <w:b w:val="1"/>
          <w:color w:val="000000"/>
          <w:kern w:val="0"/>
          <w:sz w:val="24"/>
        </w:rPr>
        <w:t>窃盗罪</w:t>
      </w:r>
      <w:r>
        <w:rPr>
          <w:rFonts w:hint="eastAsia" w:ascii="Times New Roman" w:hAnsi="Times New Roman"/>
          <w:color w:val="000000"/>
          <w:kern w:val="0"/>
          <w:sz w:val="24"/>
        </w:rPr>
        <w:t>」（刑法第</w:t>
      </w:r>
      <w:r>
        <w:rPr>
          <w:rFonts w:hint="default" w:ascii="ＭＳ 明朝" w:hAnsi="ＭＳ 明朝"/>
          <w:color w:val="000000"/>
          <w:kern w:val="0"/>
          <w:sz w:val="24"/>
        </w:rPr>
        <w:t>235</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・暴行又は脅迫を用いて他人の財物を奪い取る</w:t>
      </w:r>
      <w:r>
        <w:rPr>
          <w:rFonts w:hint="eastAsia" w:ascii="Times New Roman" w:hAnsi="Times New Roman"/>
          <w:color w:val="FF0000"/>
          <w:kern w:val="0"/>
          <w:sz w:val="24"/>
        </w:rPr>
        <w:t>　</w:t>
      </w:r>
      <w:r>
        <w:rPr>
          <w:rFonts w:hint="eastAsia" w:ascii="Times New Roman" w:hAnsi="Times New Roman"/>
          <w:color w:val="000000"/>
          <w:kern w:val="0"/>
          <w:sz w:val="24"/>
        </w:rPr>
        <w:t>→「</w:t>
      </w:r>
      <w:r>
        <w:rPr>
          <w:rFonts w:hint="eastAsia" w:ascii="ＭＳ 明朝" w:hAnsi="ＭＳ 明朝" w:eastAsia="ＭＳ ゴシック"/>
          <w:b w:val="1"/>
          <w:color w:val="000000"/>
          <w:kern w:val="0"/>
          <w:sz w:val="24"/>
        </w:rPr>
        <w:t>強盗罪</w:t>
      </w:r>
      <w:r>
        <w:rPr>
          <w:rFonts w:hint="eastAsia" w:ascii="Times New Roman" w:hAnsi="Times New Roman"/>
          <w:color w:val="000000"/>
          <w:kern w:val="0"/>
          <w:sz w:val="24"/>
        </w:rPr>
        <w:t>」（刑法第</w:t>
      </w:r>
      <w:r>
        <w:rPr>
          <w:rFonts w:hint="default" w:ascii="ＭＳ 明朝" w:hAnsi="ＭＳ 明朝"/>
          <w:color w:val="000000"/>
          <w:kern w:val="0"/>
          <w:sz w:val="24"/>
        </w:rPr>
        <w:t>236</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・自転車を故意に破損させる　→「</w:t>
      </w:r>
      <w:r>
        <w:rPr>
          <w:rFonts w:hint="eastAsia" w:ascii="ＭＳ 明朝" w:hAnsi="ＭＳ 明朝" w:eastAsia="ＭＳ ゴシック"/>
          <w:b w:val="1"/>
          <w:color w:val="000000"/>
          <w:kern w:val="0"/>
          <w:sz w:val="24"/>
        </w:rPr>
        <w:t>器物損壊罪</w:t>
      </w:r>
      <w:r>
        <w:rPr>
          <w:rFonts w:hint="eastAsia" w:ascii="Times New Roman" w:hAnsi="Times New Roman"/>
          <w:color w:val="000000"/>
          <w:kern w:val="0"/>
          <w:sz w:val="24"/>
        </w:rPr>
        <w:t>」（刑法第</w:t>
      </w:r>
      <w:r>
        <w:rPr>
          <w:rFonts w:hint="default" w:ascii="ＭＳ 明朝" w:hAnsi="ＭＳ 明朝"/>
          <w:color w:val="000000"/>
          <w:kern w:val="0"/>
          <w:sz w:val="24"/>
        </w:rPr>
        <w:t>261</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・校内や地域の掲示板に実名を挙げて，気持ち悪い，うざい，などと悪口を書く</w:t>
      </w:r>
    </w:p>
    <w:p>
      <w:pPr>
        <w:pStyle w:val="0"/>
        <w:overflowPunct w:val="0"/>
        <w:adjustRightInd w:val="0"/>
        <w:spacing w:line="436" w:lineRule="exact"/>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eastAsia" w:ascii="ＭＳ 明朝" w:hAnsi="ＭＳ 明朝" w:eastAsia="ＭＳ ゴシック"/>
          <w:b w:val="1"/>
          <w:color w:val="000000"/>
          <w:kern w:val="0"/>
          <w:sz w:val="24"/>
        </w:rPr>
        <w:t>名誉棄損罪</w:t>
      </w:r>
      <w:r>
        <w:rPr>
          <w:rFonts w:hint="eastAsia" w:ascii="Times New Roman" w:hAnsi="Times New Roman"/>
          <w:color w:val="000000"/>
          <w:kern w:val="0"/>
          <w:sz w:val="24"/>
        </w:rPr>
        <w:t>」（刑法第</w:t>
      </w:r>
      <w:r>
        <w:rPr>
          <w:rFonts w:hint="default" w:ascii="ＭＳ 明朝" w:hAnsi="ＭＳ 明朝"/>
          <w:color w:val="000000"/>
          <w:kern w:val="0"/>
          <w:sz w:val="24"/>
        </w:rPr>
        <w:t>230</w:t>
      </w:r>
      <w:r>
        <w:rPr>
          <w:rFonts w:hint="eastAsia" w:ascii="Times New Roman" w:hAnsi="Times New Roman"/>
          <w:color w:val="000000"/>
          <w:kern w:val="0"/>
          <w:sz w:val="24"/>
        </w:rPr>
        <w:t>条），「</w:t>
      </w:r>
      <w:r>
        <w:rPr>
          <w:rFonts w:hint="eastAsia" w:ascii="ＭＳ 明朝" w:hAnsi="ＭＳ 明朝" w:eastAsia="ＭＳ ゴシック"/>
          <w:b w:val="1"/>
          <w:color w:val="000000"/>
          <w:kern w:val="0"/>
          <w:sz w:val="24"/>
        </w:rPr>
        <w:t>侮辱罪</w:t>
      </w:r>
      <w:r>
        <w:rPr>
          <w:rFonts w:hint="eastAsia" w:ascii="Times New Roman" w:hAnsi="Times New Roman"/>
          <w:color w:val="000000"/>
          <w:kern w:val="0"/>
          <w:sz w:val="24"/>
        </w:rPr>
        <w:t>」（刑法第</w:t>
      </w:r>
      <w:r>
        <w:rPr>
          <w:rFonts w:hint="default" w:ascii="ＭＳ 明朝" w:hAnsi="ＭＳ 明朝"/>
          <w:color w:val="000000"/>
          <w:kern w:val="0"/>
          <w:sz w:val="24"/>
        </w:rPr>
        <w:t>231</w:t>
      </w:r>
      <w:r>
        <w:rPr>
          <w:rFonts w:hint="eastAsia" w:ascii="Times New Roman" w:hAnsi="Times New Roman"/>
          <w:color w:val="000000"/>
          <w:kern w:val="0"/>
          <w:sz w:val="24"/>
        </w:rPr>
        <w:t>条）</w:t>
      </w:r>
    </w:p>
    <w:p>
      <w:pPr>
        <w:pStyle w:val="0"/>
        <w:overflowPunct w:val="0"/>
        <w:adjustRightInd w:val="0"/>
        <w:spacing w:line="436" w:lineRule="exact"/>
        <w:textAlignment w:val="baseline"/>
        <w:rPr>
          <w:rFonts w:hint="default" w:ascii="ＭＳ 明朝" w:hAnsi="ＭＳ 明朝"/>
          <w:kern w:val="0"/>
          <w:sz w:val="24"/>
        </w:rPr>
      </w:pPr>
      <w:r>
        <w:rPr>
          <w:rFonts w:hint="eastAsia" w:ascii="Times New Roman" w:hAnsi="Times New Roman"/>
          <w:color w:val="000000"/>
          <w:kern w:val="0"/>
          <w:sz w:val="24"/>
        </w:rPr>
        <w:t>　</w:t>
      </w:r>
      <w:r>
        <w:rPr>
          <w:rFonts w:hint="eastAsia" w:ascii="Times New Roman" w:hAnsi="Times New Roman"/>
          <w:kern w:val="0"/>
          <w:sz w:val="24"/>
        </w:rPr>
        <w:t>・断れば危害を加えると脅し，性器を触る　→「</w:t>
      </w:r>
      <w:r>
        <w:rPr>
          <w:rFonts w:hint="eastAsia" w:ascii="ＭＳ 明朝" w:hAnsi="ＭＳ 明朝" w:eastAsia="ＭＳ ゴシック"/>
          <w:b w:val="1"/>
          <w:kern w:val="0"/>
          <w:sz w:val="24"/>
        </w:rPr>
        <w:t>強制わいせつ罪</w:t>
      </w:r>
      <w:r>
        <w:rPr>
          <w:rFonts w:hint="eastAsia" w:ascii="Times New Roman" w:hAnsi="Times New Roman"/>
          <w:kern w:val="0"/>
          <w:sz w:val="24"/>
        </w:rPr>
        <w:t>」（刑法第</w:t>
      </w:r>
      <w:r>
        <w:rPr>
          <w:rFonts w:hint="default" w:ascii="ＭＳ 明朝" w:hAnsi="ＭＳ 明朝"/>
          <w:kern w:val="0"/>
          <w:sz w:val="24"/>
        </w:rPr>
        <w:t>176</w:t>
      </w:r>
      <w:r>
        <w:rPr>
          <w:rFonts w:hint="eastAsia" w:ascii="Times New Roman" w:hAnsi="Times New Roman"/>
          <w:kern w:val="0"/>
          <w:sz w:val="24"/>
        </w:rPr>
        <w:t>条）</w:t>
      </w:r>
    </w:p>
    <w:p>
      <w:pPr>
        <w:pStyle w:val="0"/>
        <w:overflowPunct w:val="0"/>
        <w:adjustRightInd w:val="0"/>
        <w:spacing w:line="436" w:lineRule="exact"/>
        <w:textAlignment w:val="baseline"/>
        <w:rPr>
          <w:rFonts w:hint="default" w:ascii="ＭＳ 明朝" w:hAnsi="ＭＳ 明朝"/>
          <w:kern w:val="0"/>
          <w:sz w:val="24"/>
        </w:rPr>
      </w:pPr>
      <w:r>
        <w:rPr>
          <w:rFonts w:hint="eastAsia" w:ascii="Times New Roman" w:hAnsi="Times New Roman"/>
          <w:kern w:val="0"/>
          <w:sz w:val="24"/>
        </w:rPr>
        <w:t>　・児童の裸の写真を撮り，インターネット上のサイトに掲載する</w:t>
      </w:r>
    </w:p>
    <w:p>
      <w:pPr>
        <w:pStyle w:val="0"/>
        <w:overflowPunct w:val="0"/>
        <w:adjustRightInd w:val="0"/>
        <w:spacing w:line="436" w:lineRule="exact"/>
        <w:textAlignment w:val="baseline"/>
        <w:rPr>
          <w:rFonts w:hint="default" w:ascii="ＭＳ 明朝" w:hAnsi="ＭＳ 明朝"/>
          <w:kern w:val="0"/>
          <w:sz w:val="24"/>
        </w:rPr>
      </w:pPr>
      <w:r>
        <w:rPr>
          <w:rFonts w:hint="default" w:ascii="Times New Roman" w:hAnsi="Times New Roman"/>
          <w:kern w:val="0"/>
          <w:sz w:val="24"/>
        </w:rPr>
        <w:t xml:space="preserve">                       </w:t>
      </w:r>
      <w:r>
        <w:rPr>
          <w:rFonts w:hint="eastAsia" w:ascii="Times New Roman" w:hAnsi="Times New Roman"/>
          <w:kern w:val="0"/>
          <w:sz w:val="24"/>
        </w:rPr>
        <w:t>→「</w:t>
      </w:r>
      <w:r>
        <w:rPr>
          <w:rFonts w:hint="eastAsia" w:ascii="ＭＳ 明朝" w:hAnsi="ＭＳ 明朝" w:eastAsia="ＭＳ ゴシック"/>
          <w:b w:val="1"/>
          <w:kern w:val="0"/>
          <w:sz w:val="24"/>
        </w:rPr>
        <w:t>児童ポルノ提供等</w:t>
      </w:r>
      <w:r>
        <w:rPr>
          <w:rFonts w:hint="eastAsia" w:ascii="Times New Roman" w:hAnsi="Times New Roman"/>
          <w:kern w:val="0"/>
          <w:sz w:val="24"/>
        </w:rPr>
        <w:t>」（児童買春・児童ポルノ禁止法第</w:t>
      </w:r>
      <w:r>
        <w:rPr>
          <w:rFonts w:hint="default" w:ascii="ＭＳ 明朝" w:hAnsi="ＭＳ 明朝"/>
          <w:kern w:val="0"/>
          <w:sz w:val="24"/>
        </w:rPr>
        <w:t>7</w:t>
      </w:r>
      <w:r>
        <w:rPr>
          <w:rFonts w:hint="eastAsia" w:ascii="Times New Roman" w:hAnsi="Times New Roman"/>
          <w:kern w:val="0"/>
          <w:sz w:val="24"/>
        </w:rPr>
        <w:t>条）</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HG創英角ｺﾞｼｯｸUB"/>
          <w:b w:val="1"/>
          <w:color w:val="000000"/>
          <w:kern w:val="0"/>
          <w:sz w:val="30"/>
        </w:rPr>
        <w:t>３　いじめの未然防止</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508"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はどの子どもにも起こりうる，どの子どもも被害者にも加害者にもなりうるという事実を踏まえ，児童の尊厳が守られ，児童をいじめに向かわせないための未然防止に，学校長のリーダーシップのもと全ての教職員が取り組む必要がある。</w:t>
      </w:r>
    </w:p>
    <w:p>
      <w:pPr>
        <w:pStyle w:val="0"/>
        <w:overflowPunct w:val="0"/>
        <w:adjustRightInd w:val="0"/>
        <w:spacing w:line="508"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未然防止の基本となるのは，児童が，周囲の友人や教職員と信頼できる関係の中，安心・安全に学校生活を送ることができ，規律正しい態度で授業や行事に主体的に参加・活躍できるような授業づくりや集団づくり，学校づくりを行っていくことである。児童に集団の一員としての自覚や自信が育まれることにより，互いを認め合える人間関係・学校風土を児童自らが作り出していくものと期待され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（１）わかる授業づくり</w:t>
      </w:r>
    </w:p>
    <w:p>
      <w:pPr>
        <w:pStyle w:val="0"/>
        <w:overflowPunct w:val="0"/>
        <w:adjustRightInd w:val="0"/>
        <w:spacing w:line="472"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いじめ加害の背景には，勉強や人間関係等のストレスが関わっていることを踏まえ，授業についていけない焦りや劣等感などが過度なストレスとならないよう，一人ひとりを大切にした分かりやすい授業づくりを進める。</w:t>
      </w:r>
    </w:p>
    <w:p>
      <w:pPr>
        <w:pStyle w:val="0"/>
        <w:overflowPunct w:val="0"/>
        <w:adjustRightInd w:val="0"/>
        <w:spacing w:line="472" w:lineRule="exact"/>
        <w:textAlignment w:val="baseline"/>
        <w:rPr>
          <w:rFonts w:hint="default" w:ascii="Times New Roman" w:hAnsi="Times New Roman"/>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・「わかった」「できた」「使えた」が実感できる授業づくり</w:t>
      </w:r>
    </w:p>
    <w:p>
      <w:pPr>
        <w:pStyle w:val="0"/>
        <w:overflowPunct w:val="0"/>
        <w:adjustRightInd w:val="0"/>
        <w:spacing w:line="472" w:lineRule="exact"/>
        <w:ind w:left="694" w:leftChars="229"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思わず取り組みたくなるような課題を設定し，児童の主体的な参加を促すとともに，まとめや振り返りの時間を確保する。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・学習指導の場における積極的な生徒指導</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学習指導に際し，児童に自己存在感を与えること，共感的な人間関係を育成すること，自己決定の場を与え自己の可能性の開発を援助することの三つの視点に留意する。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・「学び合い学習」</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学習過程や学習形態を工夫し，全ての児童が授業に参加できる，授業場面で活躍できるようにする。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・「教職員の学び合い」</w:t>
      </w:r>
    </w:p>
    <w:p>
      <w:pPr>
        <w:pStyle w:val="0"/>
        <w:overflowPunct w:val="0"/>
        <w:adjustRightInd w:val="0"/>
        <w:spacing w:line="472" w:lineRule="exact"/>
        <w:ind w:left="689" w:leftChars="342"/>
        <w:textAlignment w:val="baseline"/>
        <w:rPr>
          <w:rFonts w:hint="default" w:ascii="ＭＳ 明朝" w:hAnsi="ＭＳ 明朝"/>
          <w:color w:val="000000"/>
          <w:kern w:val="0"/>
          <w:sz w:val="24"/>
        </w:rPr>
      </w:pPr>
      <w:r>
        <w:rPr>
          <w:rFonts w:hint="eastAsia" w:ascii="Times New Roman" w:hAnsi="Times New Roman"/>
          <w:color w:val="000000"/>
          <w:kern w:val="0"/>
          <w:sz w:val="24"/>
        </w:rPr>
        <w:t>　教職員が互いの授業を気軽に参観できる体制づくりを進め，互いにアドバイスし合うことで授業改善を図る。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（２）道徳教育や人権教育等の充実</w:t>
      </w:r>
    </w:p>
    <w:p>
      <w:pPr>
        <w:pStyle w:val="0"/>
        <w:overflowPunct w:val="0"/>
        <w:adjustRightInd w:val="0"/>
        <w:spacing w:line="472"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教育活動全体を通じた道徳教育や人権教育の充実等により，他人の気持ちを共感的に理解できる豊かな情操を培い，自分の存在と他人の存在を等しく認め，お互いの人格を尊重する態度を養う。</w:t>
      </w:r>
    </w:p>
    <w:p>
      <w:pPr>
        <w:pStyle w:val="0"/>
        <w:overflowPunct w:val="0"/>
        <w:adjustRightInd w:val="0"/>
        <w:spacing w:line="472" w:lineRule="exact"/>
        <w:textAlignment w:val="baseline"/>
        <w:rPr>
          <w:rFonts w:hint="default" w:ascii="ＭＳ 明朝" w:hAnsi="ＭＳ 明朝" w:eastAsia="ＭＳ ゴシック"/>
          <w:b w:val="1"/>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・学校の教育活動全体を通じた道徳教育</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道徳教育のねらい（豊かな心を育み，人間としての生き方の自覚を促し，児童の道徳性を育成する。）を全教職員で共通理解し，学校の教育活動全体を通じた道徳教育を意図的・計画的に実践する。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・魅力的な教材の開発や活用</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児童にとって魅力的な地域教材の開発や地域人材の活用等を推進し，児童の心に残る道徳の時間を心がける。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・人権教育講話・人権教室</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校内・校外講師による人権教育講話や人権教室を開催し，感想等を交流する活動を通して，一人ひとりの人権感覚を磨く。</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（３）規範意識の育成</w:t>
      </w:r>
    </w:p>
    <w:p>
      <w:pPr>
        <w:pStyle w:val="0"/>
        <w:overflowPunct w:val="0"/>
        <w:adjustRightInd w:val="0"/>
        <w:spacing w:line="472" w:lineRule="exact"/>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校内での規律や授業中の規律を定着させることで，規範意識を醸成するとともに，児童が安心して学ぶことができる環境を作る。</w:t>
      </w:r>
    </w:p>
    <w:p>
      <w:pPr>
        <w:pStyle w:val="0"/>
        <w:overflowPunct w:val="0"/>
        <w:adjustRightInd w:val="0"/>
        <w:spacing w:line="472" w:lineRule="exact"/>
        <w:textAlignment w:val="baseline"/>
        <w:rPr>
          <w:rFonts w:hint="default" w:ascii="ＭＳ 明朝" w:hAnsi="ＭＳ 明朝"/>
          <w:dstrike w:val="1"/>
          <w:color w:val="FF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・問題行動への対処</w:t>
      </w:r>
    </w:p>
    <w:p>
      <w:pPr>
        <w:pStyle w:val="0"/>
        <w:overflowPunct w:val="0"/>
        <w:adjustRightInd w:val="0"/>
        <w:spacing w:line="472" w:lineRule="exact"/>
        <w:ind w:left="689" w:leftChars="342"/>
        <w:textAlignment w:val="baseline"/>
        <w:rPr>
          <w:rFonts w:hint="default" w:ascii="ＭＳ 明朝" w:hAnsi="ＭＳ 明朝"/>
          <w:color w:val="000000"/>
          <w:kern w:val="0"/>
          <w:sz w:val="24"/>
        </w:rPr>
      </w:pPr>
      <w:r>
        <w:rPr>
          <w:rFonts w:hint="eastAsia" w:ascii="Times New Roman" w:hAnsi="Times New Roman"/>
          <w:color w:val="000000"/>
          <w:kern w:val="0"/>
          <w:sz w:val="24"/>
        </w:rPr>
        <w:t>「社会で許されない行為は，学校においても許されない」といった毅然とした指導方針を示し，「社会の一員」としての責任と義務を指導する。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・月目標の工夫</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毎月の生活目標や学習目標の意識を高めるため，学級ごとに到達目標を定め，評価・改善を図る。</w:t>
      </w:r>
    </w:p>
    <w:p>
      <w:pPr>
        <w:pStyle w:val="0"/>
        <w:overflowPunct w:val="0"/>
        <w:adjustRightInd w:val="0"/>
        <w:spacing w:line="472" w:lineRule="exact"/>
        <w:ind w:firstLine="465" w:firstLine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・学習ルールの徹底</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学校として揃えていくべき事柄を全教職員で確認し，共通理解したことは，徹底してやり通す。</w:t>
      </w:r>
    </w:p>
    <w:p>
      <w:pPr>
        <w:pStyle w:val="0"/>
        <w:overflowPunct w:val="0"/>
        <w:adjustRightInd w:val="0"/>
        <w:spacing w:line="508" w:lineRule="exact"/>
        <w:textAlignment w:val="baseline"/>
        <w:rPr>
          <w:rFonts w:hint="default" w:ascii="ＭＳ 明朝" w:hAnsi="ＭＳ 明朝"/>
          <w:color w:val="000000"/>
          <w:kern w:val="0"/>
          <w:sz w:val="24"/>
        </w:rPr>
      </w:pPr>
    </w:p>
    <w:p>
      <w:pPr>
        <w:pStyle w:val="0"/>
        <w:overflowPunct w:val="0"/>
        <w:adjustRightInd w:val="0"/>
        <w:spacing w:line="508"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（４）自己有用感や自己肯定感を育む取組</w:t>
      </w:r>
    </w:p>
    <w:p>
      <w:pPr>
        <w:pStyle w:val="0"/>
        <w:overflowPunct w:val="0"/>
        <w:adjustRightInd w:val="0"/>
        <w:spacing w:line="508" w:lineRule="exact"/>
        <w:ind w:left="232" w:hanging="232" w:hangingChars="100"/>
        <w:textAlignment w:val="baseline"/>
        <w:rPr>
          <w:rFonts w:hint="default" w:ascii="Times New Roman" w:hAnsi="Times New Roman"/>
          <w:color w:val="000000"/>
          <w:kern w:val="0"/>
          <w:sz w:val="24"/>
        </w:rPr>
      </w:pPr>
      <w:r>
        <w:rPr>
          <w:rFonts w:hint="eastAsia" w:ascii="Times New Roman" w:hAnsi="Times New Roman"/>
          <w:color w:val="000000"/>
          <w:kern w:val="0"/>
          <w:sz w:val="24"/>
        </w:rPr>
        <w:t>　　ねたみや嫉妬などいじめにつながりやすい感情を減らすために，全ての児童が，認められている，満たされているという思いを抱くことができるよう，学校の教育活動全体を通じ，児童が活躍でき，他者の役に立っていると感じ取ることのできる機会を全ての児童に提供し，児童の自己有用感が高められるよう努める。</w:t>
      </w:r>
    </w:p>
    <w:p>
      <w:pPr>
        <w:pStyle w:val="0"/>
        <w:overflowPunct w:val="0"/>
        <w:adjustRightInd w:val="0"/>
        <w:spacing w:line="508" w:lineRule="exact"/>
        <w:ind w:left="232" w:hanging="232" w:hangingChars="100"/>
        <w:textAlignment w:val="baseline"/>
        <w:rPr>
          <w:rFonts w:hint="default" w:ascii="ＭＳ 明朝" w:hAnsi="ＭＳ 明朝"/>
          <w:color w:val="000000"/>
          <w:kern w:val="0"/>
          <w:sz w:val="24"/>
        </w:rPr>
      </w:pPr>
    </w:p>
    <w:p>
      <w:pPr>
        <w:pStyle w:val="0"/>
        <w:overflowPunct w:val="0"/>
        <w:adjustRightInd w:val="0"/>
        <w:spacing w:line="508" w:lineRule="exact"/>
        <w:ind w:left="233" w:hanging="233" w:hangingChars="1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・「ピア（仲間）・サポート」</w:t>
      </w:r>
    </w:p>
    <w:p>
      <w:pPr>
        <w:pStyle w:val="0"/>
        <w:overflowPunct w:val="0"/>
        <w:adjustRightInd w:val="0"/>
        <w:spacing w:line="508" w:lineRule="exact"/>
        <w:ind w:left="695" w:leftChars="345" w:firstLine="220" w:firstLineChars="95"/>
        <w:textAlignment w:val="baseline"/>
        <w:rPr>
          <w:rFonts w:hint="default" w:ascii="Times New Roman" w:hAnsi="Times New Roman"/>
          <w:color w:val="FF0000"/>
          <w:kern w:val="0"/>
          <w:sz w:val="24"/>
        </w:rPr>
      </w:pPr>
      <w:r>
        <w:rPr>
          <w:rFonts w:hint="eastAsia" w:ascii="Times New Roman" w:hAnsi="Times New Roman"/>
          <w:kern w:val="0"/>
          <w:sz w:val="24"/>
        </w:rPr>
        <w:t>縦割り活動や異学年交流で，相手や周りのことを考えて行動したり教え合ったりする活動を通して，自己有用感や自ら進んで他者と関わろうとする意欲などを培う。また，力を合わせて困難な状況を乗り越えるような体験の機会を意図的に設け，児童の自己肯定感を高める。</w:t>
      </w:r>
    </w:p>
    <w:p>
      <w:pPr>
        <w:pStyle w:val="0"/>
        <w:overflowPunct w:val="0"/>
        <w:adjustRightInd w:val="0"/>
        <w:spacing w:line="508" w:lineRule="exact"/>
        <w:ind w:firstLine="465" w:firstLineChars="200"/>
        <w:textAlignment w:val="baseline"/>
        <w:rPr>
          <w:rFonts w:hint="default" w:ascii="ＭＳ 明朝" w:hAnsi="ＭＳ 明朝"/>
          <w:color w:val="FF0000"/>
          <w:kern w:val="0"/>
          <w:sz w:val="24"/>
        </w:rPr>
      </w:pPr>
      <w:r>
        <w:rPr>
          <w:rFonts w:hint="eastAsia" w:ascii="ＭＳ 明朝" w:hAnsi="ＭＳ 明朝" w:eastAsia="ＭＳ ゴシック"/>
          <w:b w:val="1"/>
          <w:color w:val="000000"/>
          <w:kern w:val="0"/>
          <w:sz w:val="24"/>
        </w:rPr>
        <w:t>・親子（地域の方）</w:t>
      </w:r>
    </w:p>
    <w:p>
      <w:pPr>
        <w:pStyle w:val="0"/>
        <w:overflowPunct w:val="0"/>
        <w:adjustRightInd w:val="0"/>
        <w:spacing w:line="508"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家庭や地域の人々などにも協力を求め，幅広い大人から認められているという思いが得られるような</w:t>
      </w:r>
      <w:r>
        <w:rPr>
          <w:rFonts w:hint="eastAsia" w:ascii="Times New Roman" w:hAnsi="Times New Roman"/>
          <w:kern w:val="0"/>
          <w:sz w:val="24"/>
        </w:rPr>
        <w:t>共同作業を推奨する。</w:t>
      </w:r>
    </w:p>
    <w:p>
      <w:pPr>
        <w:pStyle w:val="0"/>
        <w:overflowPunct w:val="0"/>
        <w:adjustRightInd w:val="0"/>
        <w:spacing w:line="508" w:lineRule="exact"/>
        <w:textAlignment w:val="baseline"/>
        <w:rPr>
          <w:rFonts w:hint="default" w:ascii="ＭＳ 明朝" w:hAnsi="ＭＳ 明朝"/>
          <w:color w:val="000000"/>
          <w:kern w:val="0"/>
          <w:sz w:val="24"/>
        </w:rPr>
      </w:pPr>
    </w:p>
    <w:p>
      <w:pPr>
        <w:pStyle w:val="0"/>
        <w:overflowPunct w:val="0"/>
        <w:adjustRightInd w:val="0"/>
        <w:spacing w:line="508"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（５）児童会が中心となる取組</w:t>
      </w:r>
    </w:p>
    <w:p>
      <w:pPr>
        <w:pStyle w:val="0"/>
        <w:overflowPunct w:val="0"/>
        <w:adjustRightInd w:val="0"/>
        <w:spacing w:line="508" w:lineRule="exact"/>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「いじめを絶対に許さない」という意識を児童一人ひとりにつけ，学校全体でいじめ撲滅に取り組む雰囲気をつくる。</w:t>
      </w:r>
    </w:p>
    <w:p>
      <w:pPr>
        <w:pStyle w:val="0"/>
        <w:overflowPunct w:val="0"/>
        <w:adjustRightInd w:val="0"/>
        <w:spacing w:line="508" w:lineRule="exact"/>
        <w:textAlignment w:val="baseline"/>
        <w:rPr>
          <w:rFonts w:hint="default" w:ascii="Times New Roman" w:hAnsi="Times New Roman"/>
          <w:color w:val="000000"/>
          <w:kern w:val="0"/>
          <w:sz w:val="24"/>
        </w:rPr>
      </w:pPr>
    </w:p>
    <w:p>
      <w:pPr>
        <w:pStyle w:val="0"/>
        <w:overflowPunct w:val="0"/>
        <w:adjustRightInd w:val="0"/>
        <w:spacing w:line="508" w:lineRule="exact"/>
        <w:ind w:firstLine="465" w:firstLineChars="20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・挨拶運動</w:t>
      </w:r>
    </w:p>
    <w:p>
      <w:pPr>
        <w:pStyle w:val="0"/>
        <w:overflowPunct w:val="0"/>
        <w:adjustRightInd w:val="0"/>
        <w:spacing w:line="508" w:lineRule="exact"/>
        <w:ind w:left="695" w:leftChars="345" w:firstLine="220" w:firstLineChars="95"/>
        <w:textAlignment w:val="baseline"/>
        <w:rPr>
          <w:rFonts w:hint="default" w:ascii="Times New Roman" w:hAnsi="Times New Roman"/>
          <w:kern w:val="0"/>
          <w:sz w:val="24"/>
        </w:rPr>
      </w:pPr>
      <w:r>
        <w:rPr>
          <w:rFonts w:hint="eastAsia" w:ascii="Times New Roman" w:hAnsi="Times New Roman"/>
          <w:kern w:val="0"/>
          <w:sz w:val="24"/>
        </w:rPr>
        <w:t>毎月のふれあい挨拶デー，児童会，学級，集団登校班などを単位として挨拶を交わし合う。また，前後期に</w:t>
      </w:r>
      <w:r>
        <w:rPr>
          <w:rFonts w:hint="eastAsia" w:ascii="Times New Roman" w:hAnsi="Times New Roman"/>
          <w:kern w:val="0"/>
          <w:sz w:val="24"/>
        </w:rPr>
        <w:t>1</w:t>
      </w:r>
      <w:r>
        <w:rPr>
          <w:rFonts w:hint="eastAsia" w:ascii="Times New Roman" w:hAnsi="Times New Roman"/>
          <w:kern w:val="0"/>
          <w:sz w:val="24"/>
        </w:rPr>
        <w:t>回の挨拶の取組では，児童会が中心となり「挨拶のめあて」をもって挨拶を交わしたり「すてきな挨拶」を紹介し合ったりする。</w:t>
      </w:r>
    </w:p>
    <w:p>
      <w:pPr>
        <w:pStyle w:val="0"/>
        <w:overflowPunct w:val="0"/>
        <w:adjustRightInd w:val="0"/>
        <w:spacing w:line="508" w:lineRule="exact"/>
        <w:ind w:firstLine="465" w:firstLineChars="200"/>
        <w:textAlignment w:val="baseline"/>
        <w:rPr>
          <w:rFonts w:hint="default" w:ascii="ＭＳ 明朝" w:hAnsi="ＭＳ 明朝"/>
          <w:kern w:val="0"/>
          <w:sz w:val="24"/>
        </w:rPr>
      </w:pPr>
      <w:r>
        <w:rPr>
          <w:rFonts w:hint="eastAsia" w:ascii="ＭＳ 明朝" w:hAnsi="ＭＳ 明朝" w:eastAsia="ＭＳ ゴシック"/>
          <w:b w:val="1"/>
          <w:kern w:val="0"/>
          <w:sz w:val="24"/>
        </w:rPr>
        <w:t>・人権週間の取組の実施</w:t>
      </w:r>
    </w:p>
    <w:p>
      <w:pPr>
        <w:pStyle w:val="0"/>
        <w:overflowPunct w:val="0"/>
        <w:adjustRightInd w:val="0"/>
        <w:spacing w:line="508" w:lineRule="exact"/>
        <w:ind w:left="915" w:leftChars="454"/>
        <w:textAlignment w:val="baseline"/>
        <w:rPr>
          <w:rFonts w:hint="default" w:ascii="ＭＳ 明朝" w:hAnsi="ＭＳ 明朝"/>
          <w:kern w:val="0"/>
          <w:sz w:val="24"/>
        </w:rPr>
      </w:pPr>
      <w:r>
        <w:rPr>
          <w:rFonts w:hint="eastAsia" w:ascii="Times New Roman" w:hAnsi="Times New Roman"/>
          <w:kern w:val="0"/>
          <w:sz w:val="24"/>
        </w:rPr>
        <w:t>人権週間に，各学級でいじめ・差別・人権等をテーマに話し合う。また，人権集会を行い，児童会が取り組みを行ったり、担当学年が劇などを通して呼びかけたりする。</w:t>
      </w:r>
    </w:p>
    <w:p>
      <w:pPr>
        <w:pStyle w:val="0"/>
        <w:overflowPunct w:val="0"/>
        <w:adjustRightInd w:val="0"/>
        <w:spacing w:line="508"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（６）体験活動を取り入れた取組</w:t>
      </w:r>
    </w:p>
    <w:p>
      <w:pPr>
        <w:pStyle w:val="0"/>
        <w:overflowPunct w:val="0"/>
        <w:adjustRightInd w:val="0"/>
        <w:spacing w:line="472" w:lineRule="exact"/>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ボランティア活動や自然体験，異年齢集団での活動などを通じて，素直に感謝の気持ちを表したり，他人を思いやる心を育んだりするなど，心の通じ合うコミュニケーション能力を育む。</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・高齢者とふれあう活動</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地域に一人で住んでいるお年寄りの家や特別養護老人ホームを訪問し，お年寄りの話し相手をしたり，身の回りのお世話をしたりする。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（７）家庭や地域と連携した取組</w:t>
      </w:r>
    </w:p>
    <w:p>
      <w:pPr>
        <w:pStyle w:val="0"/>
        <w:overflowPunct w:val="0"/>
        <w:adjustRightInd w:val="0"/>
        <w:spacing w:line="472" w:lineRule="exact"/>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児童だけではなく，家庭や地域と協力して「いじめを見逃さない・風通しのよい学校づくり」に取り組む。</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・いじめアンケートを活用した連携</w:t>
      </w:r>
    </w:p>
    <w:p>
      <w:pPr>
        <w:pStyle w:val="0"/>
        <w:overflowPunct w:val="0"/>
        <w:adjustRightInd w:val="0"/>
        <w:spacing w:line="472" w:lineRule="exact"/>
        <w:ind w:left="695" w:leftChars="115"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学級懇談会や地区懇談会等の機会でアンケート調査の結果を保護者や地域に周知するとともに，家庭や地域が連携していじめの問題に取り組む気運を高める。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・保護者へのいじめについての講座等の実施</w:t>
      </w:r>
    </w:p>
    <w:p>
      <w:pPr>
        <w:pStyle w:val="0"/>
        <w:overflowPunct w:val="0"/>
        <w:adjustRightInd w:val="0"/>
        <w:spacing w:line="472" w:lineRule="exact"/>
        <w:ind w:left="695" w:leftChars="345" w:firstLine="220" w:firstLineChars="95"/>
        <w:textAlignment w:val="baseline"/>
        <w:rPr>
          <w:rFonts w:hint="default" w:ascii="ＭＳ 明朝" w:hAnsi="ＭＳ 明朝"/>
          <w:color w:val="000000"/>
          <w:kern w:val="0"/>
          <w:sz w:val="24"/>
        </w:rPr>
      </w:pPr>
      <w:r>
        <w:rPr>
          <w:rFonts w:hint="eastAsia" w:ascii="Times New Roman" w:hAnsi="Times New Roman"/>
          <w:color w:val="000000"/>
          <w:kern w:val="0"/>
          <w:sz w:val="24"/>
        </w:rPr>
        <w:t>保護者や地域の人々を対象に開催し，「ネットいじめ」の事例などをもとに，いじめの問題に対する理解を深めるとともに，家庭や地域で果たすべき役割等について考える機会とする。</w:t>
      </w: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ゴシック" w:hAnsi="ＭＳ ゴシック" w:eastAsia="ＭＳ ゴシック"/>
          <w:b w:val="1"/>
          <w:kern w:val="0"/>
          <w:sz w:val="24"/>
        </w:rPr>
      </w:pPr>
      <w:r>
        <w:rPr>
          <w:rFonts w:hint="eastAsia" w:ascii="ＭＳ ゴシック" w:hAnsi="ＭＳ ゴシック" w:eastAsia="ＭＳ ゴシック"/>
          <w:b w:val="1"/>
          <w:kern w:val="0"/>
          <w:sz w:val="24"/>
        </w:rPr>
        <w:t>（８）国際理解教育</w:t>
      </w:r>
    </w:p>
    <w:p>
      <w:pPr>
        <w:pStyle w:val="0"/>
        <w:overflowPunct w:val="0"/>
        <w:adjustRightInd w:val="0"/>
        <w:spacing w:line="364" w:lineRule="exact"/>
        <w:ind w:left="692" w:hanging="692" w:hangingChars="299"/>
        <w:textAlignment w:val="baseline"/>
        <w:rPr>
          <w:rFonts w:hint="default" w:ascii="ＭＳ 明朝" w:hAnsi="ＭＳ 明朝"/>
          <w:kern w:val="0"/>
          <w:sz w:val="24"/>
        </w:rPr>
      </w:pPr>
      <w:r>
        <w:rPr>
          <w:rFonts w:hint="eastAsia" w:ascii="ＭＳ 明朝" w:hAnsi="ＭＳ 明朝"/>
          <w:kern w:val="0"/>
          <w:sz w:val="24"/>
        </w:rPr>
        <w:t>　　　　国際交流委員や外国籍児童の保護者をゲストティーチャーとして招き，母国のことを直接紹介していただく。いろいろな国や地域に関心を持たせ，国際的な感覚を身に付けさせるとともに，歴史や文化を学ぶことを通して互いに理解し合うことをねらいとし，継続して実施する。</w:t>
      </w: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364"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HG創英角ｺﾞｼｯｸUB"/>
          <w:b w:val="1"/>
          <w:color w:val="000000"/>
          <w:kern w:val="0"/>
          <w:sz w:val="30"/>
        </w:rPr>
        <w:t>４　いじめの早期発見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の早期発見は，いじめへの迅速な対処の前提であり，全ての大人が連携し，児童のささいな変化に気付く力を高めることが必要である。このため，いじめは大人の目に付きにくい時間や場所で行われたり，遊びやふざけあいを装って行われたりするなど，大人が気付きにくく判断しにくい形で行われることを認識し，ささいな兆候であっても，いじめではないかとの疑いを持って，早い段階から的確に関わりを持ち，いじめを隠したり軽視したりすることなく積極的にいじめを認知することが必要であ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また，いじめの早期発見のため，学校は定期的なアンケート調査や教育相談の実施，</w:t>
      </w:r>
      <w:r>
        <w:rPr>
          <w:rFonts w:hint="eastAsia" w:ascii="Times New Roman" w:hAnsi="Times New Roman"/>
          <w:kern w:val="0"/>
          <w:sz w:val="24"/>
        </w:rPr>
        <w:t>電話相談窓口の</w:t>
      </w:r>
      <w:r>
        <w:rPr>
          <w:rFonts w:hint="eastAsia" w:ascii="Times New Roman" w:hAnsi="Times New Roman"/>
          <w:color w:val="000000"/>
          <w:kern w:val="0"/>
          <w:sz w:val="24"/>
        </w:rPr>
        <w:t>周知等により，児童がいじめを訴えやすい体制を整えるとともに，地域，家庭と連携して児童を見守ることが必要である。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（１）小さなサインを見逃さない取組</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・日頃から児童の見守りや信頼関係の構築に努める。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・児童が示す変化や危険信号を見逃さないようアンテナを高く保つ。</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Times New Roman" w:hAnsi="Times New Roman"/>
          <w:kern w:val="0"/>
          <w:sz w:val="24"/>
        </w:rPr>
        <w:t>日頃からこまめに行動観察を行い，</w:t>
      </w:r>
      <w:r>
        <w:rPr>
          <w:rFonts w:hint="eastAsia" w:ascii="Times New Roman" w:hAnsi="Times New Roman"/>
          <w:color w:val="000000"/>
          <w:kern w:val="0"/>
          <w:sz w:val="24"/>
        </w:rPr>
        <w:t>交友関係や悩みを把握する。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・教職員相互が積極的に児童の情報交換を行い情報を共有する。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（２）定期的なアンケート調査及びＱ</w:t>
      </w:r>
      <w:r>
        <w:rPr>
          <w:rFonts w:hint="eastAsia" w:ascii="ＭＳ 明朝" w:hAnsi="ＭＳ 明朝" w:eastAsia="ＭＳ ゴシック"/>
          <w:b w:val="1"/>
          <w:color w:val="000000"/>
          <w:kern w:val="0"/>
          <w:sz w:val="24"/>
        </w:rPr>
        <w:t>-</w:t>
      </w:r>
      <w:r>
        <w:rPr>
          <w:rFonts w:hint="eastAsia" w:ascii="ＭＳ 明朝" w:hAnsi="ＭＳ 明朝" w:eastAsia="ＭＳ ゴシック"/>
          <w:b w:val="1"/>
          <w:color w:val="000000"/>
          <w:kern w:val="0"/>
          <w:sz w:val="24"/>
        </w:rPr>
        <w:t>Ｕ調査の実施</w:t>
      </w:r>
    </w:p>
    <w:p>
      <w:pPr>
        <w:pStyle w:val="0"/>
        <w:overflowPunct w:val="0"/>
        <w:adjustRightInd w:val="0"/>
        <w:spacing w:line="472" w:lineRule="exact"/>
        <w:ind w:left="692" w:hanging="692" w:hangingChars="299"/>
        <w:textAlignment w:val="baseline"/>
        <w:rPr>
          <w:rFonts w:hint="default" w:ascii="Times New Roman" w:hAnsi="Times New Roman"/>
          <w:color w:val="000000"/>
          <w:kern w:val="0"/>
          <w:sz w:val="24"/>
        </w:rPr>
      </w:pPr>
      <w:r>
        <w:rPr>
          <w:rFonts w:hint="eastAsia" w:ascii="Times New Roman" w:hAnsi="Times New Roman"/>
          <w:color w:val="000000"/>
          <w:kern w:val="0"/>
          <w:sz w:val="24"/>
        </w:rPr>
        <w:t>　　・児童の実態に応じて，定期的にいじめに関するアンケート調査及びＱ</w:t>
      </w:r>
      <w:r>
        <w:rPr>
          <w:rFonts w:hint="eastAsia" w:ascii="Times New Roman" w:hAnsi="Times New Roman"/>
          <w:color w:val="000000"/>
          <w:kern w:val="0"/>
          <w:sz w:val="24"/>
        </w:rPr>
        <w:t>-</w:t>
      </w:r>
      <w:r>
        <w:rPr>
          <w:rFonts w:hint="eastAsia" w:ascii="Times New Roman" w:hAnsi="Times New Roman"/>
          <w:color w:val="000000"/>
          <w:kern w:val="0"/>
          <w:sz w:val="24"/>
        </w:rPr>
        <w:t>Ｕ調査を実施する。</w:t>
      </w:r>
    </w:p>
    <w:p>
      <w:pPr>
        <w:pStyle w:val="0"/>
        <w:overflowPunct w:val="0"/>
        <w:adjustRightInd w:val="0"/>
        <w:spacing w:line="472" w:lineRule="exact"/>
        <w:ind w:left="692" w:hanging="692" w:hangingChars="299"/>
        <w:textAlignment w:val="baseline"/>
        <w:rPr>
          <w:rFonts w:hint="default" w:ascii="Times New Roman" w:hAnsi="Times New Roman"/>
          <w:color w:val="000000"/>
          <w:kern w:val="0"/>
          <w:sz w:val="24"/>
        </w:rPr>
      </w:pPr>
      <w:r>
        <w:rPr>
          <w:rFonts w:hint="eastAsia" w:ascii="Times New Roman" w:hAnsi="Times New Roman"/>
          <w:color w:val="000000"/>
          <w:kern w:val="0"/>
          <w:sz w:val="24"/>
        </w:rPr>
        <w:t>　　・アンケートの実施に当たっては，アンケートの項目や実施場所，記名の有無など工夫し，児童にとっていじめを訴えやすい体制を整える。</w:t>
      </w:r>
    </w:p>
    <w:p>
      <w:pPr>
        <w:pStyle w:val="0"/>
        <w:overflowPunct w:val="0"/>
        <w:adjustRightInd w:val="0"/>
        <w:spacing w:line="472" w:lineRule="exact"/>
        <w:ind w:left="692" w:hanging="692" w:hangingChars="299"/>
        <w:textAlignment w:val="baseline"/>
        <w:rPr>
          <w:rFonts w:hint="default" w:ascii="Times New Roman" w:hAnsi="Times New Roman"/>
          <w:color w:val="000000"/>
          <w:kern w:val="0"/>
          <w:sz w:val="24"/>
        </w:rPr>
      </w:pPr>
      <w:r>
        <w:rPr>
          <w:rFonts w:hint="eastAsia" w:ascii="Times New Roman" w:hAnsi="Times New Roman"/>
          <w:color w:val="000000"/>
          <w:kern w:val="0"/>
          <w:sz w:val="24"/>
        </w:rPr>
        <w:t>　　・アンケートの結果をもとに，各担任が全児童の面談を行い，児童理解を図る。</w:t>
      </w:r>
    </w:p>
    <w:p>
      <w:pPr>
        <w:pStyle w:val="0"/>
        <w:overflowPunct w:val="0"/>
        <w:adjustRightInd w:val="0"/>
        <w:spacing w:line="472" w:lineRule="exact"/>
        <w:textAlignment w:val="baseline"/>
        <w:rPr>
          <w:rFonts w:hint="default" w:ascii="Times New Roman" w:hAnsi="Times New Roman"/>
          <w:color w:val="000000"/>
          <w:kern w:val="0"/>
          <w:sz w:val="24"/>
        </w:rPr>
      </w:pPr>
      <w:r>
        <w:rPr>
          <w:rFonts w:hint="eastAsia" w:ascii="ＭＳ 明朝" w:hAnsi="ＭＳ 明朝"/>
          <w:color w:val="000000"/>
          <w:kern w:val="0"/>
          <w:sz w:val="24"/>
        </w:rPr>
        <w:t>　　</w:t>
      </w:r>
      <w:r>
        <w:rPr>
          <w:rFonts w:hint="eastAsia" w:ascii="Times New Roman" w:hAnsi="Times New Roman"/>
          <w:color w:val="000000"/>
          <w:kern w:val="0"/>
          <w:sz w:val="24"/>
        </w:rPr>
        <w:t>・アンケート結果については全職員で共通理解し、支援・指導の改善に活かす。</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color w:val="000000"/>
          <w:kern w:val="0"/>
          <w:sz w:val="24"/>
        </w:rPr>
        <w:t>　　　また、問題を発見した場合は、全職員または問題対策チームで対応にあたる。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（３）教育相談体制の充実</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・アンケート調査をもとに，定期的な教育相談を実施する。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・児童が日頃からいじめを訴えやすい雰囲気を作る。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・児童及びその保護者，教職員が，抵抗なくいじめに関して相談できる体制を整備する。</w:t>
      </w:r>
    </w:p>
    <w:p>
      <w:pPr>
        <w:pStyle w:val="0"/>
        <w:overflowPunct w:val="0"/>
        <w:adjustRightInd w:val="0"/>
        <w:spacing w:line="472" w:lineRule="exact"/>
        <w:textAlignment w:val="baseline"/>
        <w:rPr>
          <w:rFonts w:hint="default" w:ascii="ＭＳ 明朝" w:hAnsi="ＭＳ 明朝"/>
          <w:kern w:val="0"/>
          <w:sz w:val="24"/>
        </w:rPr>
      </w:pPr>
      <w:r>
        <w:rPr>
          <w:rFonts w:hint="eastAsia" w:ascii="Times New Roman" w:hAnsi="Times New Roman"/>
          <w:color w:val="000000"/>
          <w:kern w:val="0"/>
          <w:sz w:val="24"/>
        </w:rPr>
        <w:t>　　・保健室の利用，</w:t>
      </w:r>
      <w:r>
        <w:rPr>
          <w:rFonts w:hint="eastAsia" w:ascii="Times New Roman" w:hAnsi="Times New Roman"/>
          <w:kern w:val="0"/>
          <w:sz w:val="24"/>
        </w:rPr>
        <w:t>電話相談窓口について広く周知する。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kern w:val="0"/>
          <w:sz w:val="24"/>
        </w:rPr>
        <w:t>　　・ＳＳＷやいじめ対応アドバイザー等</w:t>
      </w:r>
      <w:r>
        <w:rPr>
          <w:rFonts w:hint="eastAsia" w:ascii="Times New Roman" w:hAnsi="Times New Roman"/>
          <w:color w:val="000000"/>
          <w:kern w:val="0"/>
          <w:sz w:val="24"/>
        </w:rPr>
        <w:t>の効果的な活用を図る。</w:t>
      </w:r>
    </w:p>
    <w:p>
      <w:pPr>
        <w:pStyle w:val="0"/>
        <w:overflowPunct w:val="0"/>
        <w:adjustRightInd w:val="0"/>
        <w:spacing w:line="400" w:lineRule="exact"/>
        <w:textAlignment w:val="baseline"/>
        <w:rPr>
          <w:rFonts w:hint="default" w:ascii="ＭＳ 明朝" w:hAnsi="ＭＳ 明朝" w:eastAsia="ＭＳ ゴシック"/>
          <w:b w:val="1"/>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（４）学校で分かるいじめ発見のポイント</w:t>
      </w:r>
    </w:p>
    <w:p>
      <w:pPr>
        <w:pStyle w:val="0"/>
        <w:overflowPunct w:val="0"/>
        <w:adjustRightInd w:val="0"/>
        <w:spacing w:line="400" w:lineRule="exact"/>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color w:val="000000"/>
          <w:kern w:val="0"/>
          <w:sz w:val="24"/>
        </w:rPr>
        <w:t>　　学校生活の中で，子どもたちは様々な悩みや不安にともなうサインを，言葉や表情，しぐさなどで表している。教師は，一人一人の子どもが発するサインを見逃さず，早期に対応することが大切である。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いじめられている子どもが学校で出すサイン</w:t>
      </w:r>
    </w:p>
    <w:p>
      <w:pPr>
        <w:pStyle w:val="0"/>
        <w:overflowPunct w:val="0"/>
        <w:adjustRightInd w:val="0"/>
        <w:jc w:val="right"/>
        <w:textAlignment w:val="baseline"/>
        <w:rPr>
          <w:rFonts w:hint="default" w:ascii="ＭＳ 明朝" w:hAnsi="ＭＳ 明朝"/>
          <w:color w:val="000000"/>
          <w:kern w:val="0"/>
          <w:sz w:val="24"/>
        </w:rPr>
      </w:pPr>
      <w:r>
        <w:rPr>
          <w:rFonts w:hint="eastAsia" w:ascii="ＭＳ 明朝" w:hAnsi="ＭＳ 明朝"/>
          <w:color w:val="000000"/>
          <w:kern w:val="0"/>
          <w:sz w:val="24"/>
        </w:rPr>
        <w:t>※印　無理にやらされている可能性のあるもの</w:t>
      </w:r>
    </w:p>
    <w:tbl>
      <w:tblPr>
        <w:tblStyle w:val="11"/>
        <w:tblW w:w="9397"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4104"/>
        <w:gridCol w:w="3847"/>
      </w:tblGrid>
      <w:tr>
        <w:trPr>
          <w:trHeight w:val="458" w:hRule="atLeast"/>
        </w:trPr>
        <w:tc>
          <w:tcPr>
            <w:tcW w:w="144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発見の機会</w:t>
            </w:r>
          </w:p>
        </w:tc>
        <w:tc>
          <w:tcPr>
            <w:tcW w:w="7951"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center"/>
              <w:textAlignment w:val="baseline"/>
              <w:rPr>
                <w:rFonts w:hint="default" w:ascii="ＭＳ 明朝" w:hAnsi="ＭＳ 明朝"/>
                <w:kern w:val="0"/>
                <w:sz w:val="24"/>
              </w:rPr>
            </w:pPr>
            <w:r>
              <w:rPr>
                <w:rFonts w:hint="eastAsia" w:ascii="ＭＳ 明朝" w:hAnsi="ＭＳ 明朝" w:eastAsia="ＭＳ ゴシック"/>
                <w:color w:val="000000"/>
                <w:kern w:val="0"/>
                <w:sz w:val="24"/>
              </w:rPr>
              <w:t>観　　察　　の　　視　　点（特に，変化が見られる点）</w:t>
            </w:r>
          </w:p>
        </w:tc>
      </w:tr>
      <w:tr>
        <w:trPr>
          <w:trHeight w:val="1456" w:hRule="atLeast"/>
        </w:trPr>
        <w:tc>
          <w:tcPr>
            <w:tcW w:w="1446" w:type="dxa"/>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朝　の　会</w:t>
            </w:r>
          </w:p>
        </w:tc>
        <w:tc>
          <w:tcPr>
            <w:tcW w:w="4104" w:type="dxa"/>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遅刻・欠席が増える　　　　</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表情が冴えず，うつむきがち</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になる</w:t>
            </w:r>
          </w:p>
        </w:tc>
        <w:tc>
          <w:tcPr>
            <w:tcW w:w="3847" w:type="dxa"/>
            <w:tcBorders>
              <w:top w:val="doub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始業時刻ぎりぎりの登校が多い</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出席確認の声が小さい</w:t>
            </w:r>
          </w:p>
        </w:tc>
      </w:tr>
      <w:tr>
        <w:trPr>
          <w:trHeight w:val="1820" w:hRule="atLeast"/>
        </w:trPr>
        <w:tc>
          <w:tcPr>
            <w:tcW w:w="144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color w:val="000000"/>
                <w:kern w:val="0"/>
                <w:sz w:val="24"/>
              </w:rPr>
              <w:t>　　　　</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授業開始時</w:t>
            </w:r>
            <w:r>
              <w:rPr>
                <w:rFonts w:hint="eastAsia" w:ascii="ＭＳ 明朝" w:hAnsi="ＭＳ 明朝"/>
                <w:color w:val="000000"/>
                <w:kern w:val="0"/>
                <w:sz w:val="24"/>
              </w:rPr>
              <w:t>　</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w:t>
            </w:r>
          </w:p>
        </w:tc>
        <w:tc>
          <w:tcPr>
            <w:tcW w:w="410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忘れ物が多くなる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用具，机，椅子等が散乱している　　　　　　　　　　　</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一人だけ遅れて教室に入る　</w:t>
            </w:r>
          </w:p>
        </w:tc>
        <w:tc>
          <w:tcPr>
            <w:tcW w:w="3847"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涙を流した気配が感じられる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周囲が何となくざわついている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席を替えられている</w:t>
            </w:r>
          </w:p>
        </w:tc>
      </w:tr>
      <w:tr>
        <w:trPr>
          <w:trHeight w:val="2548" w:hRule="atLeast"/>
        </w:trPr>
        <w:tc>
          <w:tcPr>
            <w:tcW w:w="144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授　業　中</w:t>
            </w:r>
          </w:p>
        </w:tc>
        <w:tc>
          <w:tcPr>
            <w:tcW w:w="410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正しい答えを冷やかされる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発言に対し，しらけや嘲笑が見られる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責任ある係の選出の際，冷やかし半分に名前が挙げられる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ひどいアダ名で呼ばれる</w:t>
            </w:r>
          </w:p>
        </w:tc>
        <w:tc>
          <w:tcPr>
            <w:tcW w:w="3847"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グループ分けで孤立することが多い（机を合わせないなど）</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保健室によく行くようになる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不まじめな態度で授業を受ける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ふざけた質問をする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テストを白紙で出す</w:t>
            </w:r>
          </w:p>
        </w:tc>
      </w:tr>
      <w:tr>
        <w:trPr>
          <w:trHeight w:val="2912" w:hRule="atLeast"/>
        </w:trPr>
        <w:tc>
          <w:tcPr>
            <w:tcW w:w="144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休み時間</w:t>
            </w:r>
          </w:p>
        </w:tc>
        <w:tc>
          <w:tcPr>
            <w:tcW w:w="410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一人でいることが多い</w:t>
            </w:r>
          </w:p>
          <w:p>
            <w:pPr>
              <w:pStyle w:val="0"/>
              <w:suppressAutoHyphens w:val="1"/>
              <w:kinsoku w:val="0"/>
              <w:wordWrap w:val="0"/>
              <w:overflowPunct w:val="0"/>
              <w:autoSpaceDE w:val="0"/>
              <w:autoSpaceDN w:val="0"/>
              <w:adjustRightInd w:val="0"/>
              <w:spacing w:line="362" w:lineRule="atLeast"/>
              <w:ind w:left="229" w:hanging="229" w:hangingChars="99"/>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わけもなく階段や廊下等を歩いている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Times New Roman" w:hAnsi="Times New Roman"/>
                <w:color w:val="000000"/>
                <w:kern w:val="0"/>
                <w:sz w:val="24"/>
              </w:rPr>
            </w:pPr>
            <w:r>
              <w:rPr>
                <w:rFonts w:hint="eastAsia" w:ascii="Times New Roman" w:hAnsi="Times New Roman"/>
                <w:color w:val="000000"/>
                <w:kern w:val="0"/>
                <w:sz w:val="24"/>
              </w:rPr>
              <w:t>○　用もないのに職員室等に来る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Times New Roman" w:hAnsi="Times New Roman"/>
                <w:color w:val="000000"/>
                <w:kern w:val="0"/>
                <w:sz w:val="24"/>
              </w:rPr>
            </w:pPr>
            <w:r>
              <w:rPr>
                <w:rFonts w:hint="eastAsia" w:ascii="Times New Roman" w:hAnsi="Times New Roman"/>
                <w:color w:val="000000"/>
                <w:kern w:val="0"/>
                <w:sz w:val="24"/>
              </w:rPr>
              <w:t>○　遊びの中で孤立しがちである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プロレスごっこで負けることが多い</w:t>
            </w:r>
          </w:p>
        </w:tc>
        <w:tc>
          <w:tcPr>
            <w:tcW w:w="3847"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集中してボールを当てられる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遊びの中で，いつも同じ役をしている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大声で歌を歌う</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仲良しでない者とトイレに行く</w:t>
            </w:r>
          </w:p>
        </w:tc>
      </w:tr>
      <w:tr>
        <w:trPr>
          <w:trHeight w:val="2015" w:hRule="atLeast"/>
        </w:trPr>
        <w:tc>
          <w:tcPr>
            <w:tcW w:w="144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給食時間</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w:t>
            </w:r>
          </w:p>
        </w:tc>
        <w:tc>
          <w:tcPr>
            <w:tcW w:w="4104"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食べ物にいたずらをされる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グループで食べる時，席を離している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その子どもが配膳すると嫌がられる</w:t>
            </w:r>
          </w:p>
        </w:tc>
        <w:tc>
          <w:tcPr>
            <w:tcW w:w="3847"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29" w:hanging="229" w:hangingChars="99"/>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嫌われるメニューの時に多く盛られる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好きな物を級友に譲る</w:t>
            </w:r>
          </w:p>
        </w:tc>
      </w:tr>
    </w:tbl>
    <w:p>
      <w:pPr>
        <w:pStyle w:val="0"/>
        <w:overflowPunct w:val="0"/>
        <w:adjustRightInd w:val="0"/>
        <w:spacing w:line="326" w:lineRule="exact"/>
        <w:textAlignment w:val="baseline"/>
        <w:rPr>
          <w:rFonts w:hint="default" w:ascii="ＭＳ 明朝" w:hAnsi="ＭＳ 明朝"/>
          <w:color w:val="000000"/>
          <w:kern w:val="0"/>
          <w:sz w:val="24"/>
        </w:rPr>
      </w:pPr>
    </w:p>
    <w:tbl>
      <w:tblPr>
        <w:tblStyle w:val="11"/>
        <w:tblW w:w="9397"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4104"/>
        <w:gridCol w:w="3847"/>
      </w:tblGrid>
      <w:tr>
        <w:trPr>
          <w:trHeight w:val="469" w:hRule="atLeast"/>
        </w:trPr>
        <w:tc>
          <w:tcPr>
            <w:tcW w:w="144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kern w:val="0"/>
                <w:sz w:val="24"/>
              </w:rPr>
              <w:t>発見の機会</w:t>
            </w:r>
          </w:p>
        </w:tc>
        <w:tc>
          <w:tcPr>
            <w:tcW w:w="7951"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center"/>
              <w:textAlignment w:val="baseline"/>
              <w:rPr>
                <w:rFonts w:hint="default" w:ascii="ＭＳ 明朝" w:hAnsi="ＭＳ 明朝"/>
                <w:kern w:val="0"/>
                <w:sz w:val="24"/>
              </w:rPr>
            </w:pPr>
            <w:r>
              <w:rPr>
                <w:rFonts w:hint="eastAsia" w:ascii="ＭＳ 明朝" w:hAnsi="ＭＳ 明朝" w:eastAsia="ＭＳ ゴシック"/>
                <w:kern w:val="0"/>
                <w:sz w:val="24"/>
              </w:rPr>
              <w:t>観　　察　　の　　視　　点（特に，変化が見られる点）</w:t>
            </w:r>
          </w:p>
        </w:tc>
      </w:tr>
      <w:tr>
        <w:trPr>
          <w:trHeight w:val="1224" w:hRule="atLeast"/>
        </w:trPr>
        <w:tc>
          <w:tcPr>
            <w:tcW w:w="1446" w:type="dxa"/>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清　掃　時</w:t>
            </w:r>
          </w:p>
        </w:tc>
        <w:tc>
          <w:tcPr>
            <w:tcW w:w="4104" w:type="dxa"/>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目の前にゴミを捨てられる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Times New Roman" w:hAnsi="Times New Roman"/>
                <w:color w:val="000000"/>
                <w:kern w:val="0"/>
                <w:sz w:val="24"/>
              </w:rPr>
            </w:pPr>
            <w:r>
              <w:rPr>
                <w:rFonts w:hint="eastAsia" w:ascii="Times New Roman" w:hAnsi="Times New Roman"/>
                <w:color w:val="000000"/>
                <w:kern w:val="0"/>
                <w:sz w:val="24"/>
              </w:rPr>
              <w:t>○　最後まで一人でする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椅子や机がぽつんと残る</w:t>
            </w:r>
          </w:p>
        </w:tc>
        <w:tc>
          <w:tcPr>
            <w:tcW w:w="3847" w:type="dxa"/>
            <w:tcBorders>
              <w:top w:val="doub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さぼることが多くなる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人の嫌がる仕事を一人でする</w:t>
            </w:r>
          </w:p>
        </w:tc>
      </w:tr>
      <w:tr>
        <w:trPr>
          <w:trHeight w:val="1635" w:hRule="atLeast"/>
        </w:trPr>
        <w:tc>
          <w:tcPr>
            <w:tcW w:w="144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放　課　後</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w:t>
            </w:r>
          </w:p>
        </w:tc>
        <w:tc>
          <w:tcPr>
            <w:tcW w:w="4104"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衣服が汚れたり髪が乱れたりしている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顔にすり傷や鼻血の跡がある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急いで一人で帰宅する</w:t>
            </w:r>
          </w:p>
        </w:tc>
        <w:tc>
          <w:tcPr>
            <w:tcW w:w="3847"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用事がないのに学校に残っている日がある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部活動に参加しなくなる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他の子の荷物を持って帰る</w:t>
            </w:r>
          </w:p>
        </w:tc>
      </w:tr>
    </w:tbl>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いじめている子どもが学校で出すサイン</w:t>
      </w:r>
    </w:p>
    <w:tbl>
      <w:tblPr>
        <w:tblStyle w:val="11"/>
        <w:tblW w:w="9378"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4104"/>
        <w:gridCol w:w="3828"/>
      </w:tblGrid>
      <w:tr>
        <w:trPr>
          <w:trHeight w:val="428" w:hRule="atLeast"/>
        </w:trPr>
        <w:tc>
          <w:tcPr>
            <w:tcW w:w="144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発見の機会</w:t>
            </w:r>
          </w:p>
        </w:tc>
        <w:tc>
          <w:tcPr>
            <w:tcW w:w="7932"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center"/>
              <w:textAlignment w:val="baseline"/>
              <w:rPr>
                <w:rFonts w:hint="default" w:ascii="ＭＳ 明朝" w:hAnsi="ＭＳ 明朝"/>
                <w:kern w:val="0"/>
                <w:sz w:val="24"/>
              </w:rPr>
            </w:pPr>
            <w:r>
              <w:rPr>
                <w:rFonts w:hint="eastAsia" w:ascii="ＭＳ 明朝" w:hAnsi="ＭＳ 明朝" w:eastAsia="ＭＳ ゴシック"/>
                <w:color w:val="000000"/>
                <w:kern w:val="0"/>
                <w:sz w:val="24"/>
              </w:rPr>
              <w:t>観　　察　　の　　視　　点（特に，変化が見られる点）</w:t>
            </w:r>
          </w:p>
        </w:tc>
      </w:tr>
      <w:tr>
        <w:trPr>
          <w:trHeight w:val="2548" w:hRule="atLeast"/>
        </w:trPr>
        <w:tc>
          <w:tcPr>
            <w:tcW w:w="1446" w:type="dxa"/>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授　業　中</w:t>
            </w:r>
          </w:p>
        </w:tc>
        <w:tc>
          <w:tcPr>
            <w:tcW w:w="4104" w:type="dxa"/>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文具などを本人の許可もないのに勝手に使っている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プリントなどの配布物をわざと配らなかったり，床に落としたりする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自分の宿題をやらせている　</w:t>
            </w:r>
          </w:p>
        </w:tc>
        <w:tc>
          <w:tcPr>
            <w:tcW w:w="3828" w:type="dxa"/>
            <w:tcBorders>
              <w:top w:val="doub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指名されただけで目配りし，嘲笑する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後ろからイスを蹴ったり，文具等で体をつついたりしている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授業の後片付けを押しつけている</w:t>
            </w:r>
          </w:p>
        </w:tc>
      </w:tr>
      <w:tr>
        <w:trPr>
          <w:trHeight w:val="1384" w:hRule="atLeast"/>
        </w:trPr>
        <w:tc>
          <w:tcPr>
            <w:tcW w:w="144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休み時間</w:t>
            </w:r>
          </w:p>
        </w:tc>
        <w:tc>
          <w:tcPr>
            <w:tcW w:w="410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嫌なことを言わせたり，触らせたりしている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けんかするよう仕向けている</w:t>
            </w:r>
          </w:p>
        </w:tc>
        <w:tc>
          <w:tcPr>
            <w:tcW w:w="3828"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移動の際など，自分の道具を持たせている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平気で蹴ったり殴ったりしている</w:t>
            </w:r>
          </w:p>
        </w:tc>
      </w:tr>
      <w:tr>
        <w:trPr>
          <w:trHeight w:val="1280" w:hRule="atLeast"/>
        </w:trPr>
        <w:tc>
          <w:tcPr>
            <w:tcW w:w="144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給食時間</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w:t>
            </w:r>
          </w:p>
        </w:tc>
        <w:tc>
          <w:tcPr>
            <w:tcW w:w="410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配膳させたり，後片付けさせたりしている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自分の嫌いな食べ物を押しつける</w:t>
            </w:r>
          </w:p>
        </w:tc>
        <w:tc>
          <w:tcPr>
            <w:tcW w:w="3828"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自分の好きな食べものを無理矢理奪う</w:t>
            </w:r>
          </w:p>
        </w:tc>
      </w:tr>
      <w:tr>
        <w:trPr>
          <w:trHeight w:val="1092" w:hRule="atLeast"/>
        </w:trPr>
        <w:tc>
          <w:tcPr>
            <w:tcW w:w="144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清　掃　時</w:t>
            </w:r>
          </w:p>
        </w:tc>
        <w:tc>
          <w:tcPr>
            <w:tcW w:w="410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雑巾がけばかりさせている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雑巾を絞らせている</w:t>
            </w:r>
          </w:p>
        </w:tc>
        <w:tc>
          <w:tcPr>
            <w:tcW w:w="3828"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机をわざと倒したり，机の中のものを落としたりする</w:t>
            </w:r>
          </w:p>
        </w:tc>
      </w:tr>
      <w:tr>
        <w:trPr>
          <w:trHeight w:val="975" w:hRule="atLeast"/>
        </w:trPr>
        <w:tc>
          <w:tcPr>
            <w:tcW w:w="144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放　課　後</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w:t>
            </w:r>
          </w:p>
        </w:tc>
        <w:tc>
          <w:tcPr>
            <w:tcW w:w="4104"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自分の用事に付き合わせる</w:t>
            </w:r>
          </w:p>
        </w:tc>
        <w:tc>
          <w:tcPr>
            <w:tcW w:w="3828"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違う部活動なのに待たせて一緒に帰る　</w:t>
            </w:r>
          </w:p>
        </w:tc>
      </w:tr>
    </w:tbl>
    <w:p>
      <w:pPr>
        <w:pStyle w:val="0"/>
        <w:overflowPunct w:val="0"/>
        <w:adjustRightInd w:val="0"/>
        <w:spacing w:line="400"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ウ　注意しなければならない児童の様子</w:t>
      </w:r>
    </w:p>
    <w:tbl>
      <w:tblPr>
        <w:tblStyle w:val="11"/>
        <w:tblW w:w="9397"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4104"/>
        <w:gridCol w:w="3847"/>
      </w:tblGrid>
      <w:tr>
        <w:trPr>
          <w:trHeight w:val="409" w:hRule="atLeast"/>
        </w:trPr>
        <w:tc>
          <w:tcPr>
            <w:tcW w:w="144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様　子　等</w:t>
            </w:r>
          </w:p>
        </w:tc>
        <w:tc>
          <w:tcPr>
            <w:tcW w:w="7951"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center"/>
              <w:textAlignment w:val="baseline"/>
              <w:rPr>
                <w:rFonts w:hint="default" w:ascii="ＭＳ 明朝" w:hAnsi="ＭＳ 明朝"/>
                <w:kern w:val="0"/>
                <w:sz w:val="24"/>
              </w:rPr>
            </w:pPr>
            <w:r>
              <w:rPr>
                <w:rFonts w:hint="eastAsia" w:ascii="ＭＳ 明朝" w:hAnsi="ＭＳ 明朝" w:eastAsia="ＭＳ ゴシック"/>
                <w:color w:val="000000"/>
                <w:kern w:val="0"/>
                <w:sz w:val="24"/>
              </w:rPr>
              <w:t>観　　察　　の　　視　　点（特に，変化が見られる点）</w:t>
            </w:r>
          </w:p>
        </w:tc>
      </w:tr>
      <w:tr>
        <w:trPr>
          <w:trHeight w:val="2250" w:hRule="atLeast"/>
        </w:trPr>
        <w:tc>
          <w:tcPr>
            <w:tcW w:w="1446" w:type="dxa"/>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color w:val="000000"/>
                <w:kern w:val="0"/>
                <w:sz w:val="24"/>
              </w:rPr>
              <w:t>　　　</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動作や表情　</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color w:val="000000"/>
                <w:kern w:val="0"/>
                <w:sz w:val="24"/>
              </w:rPr>
              <w:t>　　　</w:t>
            </w:r>
          </w:p>
        </w:tc>
        <w:tc>
          <w:tcPr>
            <w:tcW w:w="4104" w:type="dxa"/>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Times New Roman" w:hAnsi="Times New Roman"/>
                <w:color w:val="000000"/>
                <w:kern w:val="0"/>
                <w:sz w:val="24"/>
              </w:rPr>
            </w:pPr>
            <w:r>
              <w:rPr>
                <w:rFonts w:hint="eastAsia" w:ascii="Times New Roman" w:hAnsi="Times New Roman"/>
                <w:color w:val="000000"/>
                <w:kern w:val="0"/>
                <w:sz w:val="24"/>
              </w:rPr>
              <w:t>○　活気がなく，おどおどしている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寂しそうな暗い表情をする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手遊び等が多くなる　</w:t>
            </w:r>
            <w:r>
              <w:rPr>
                <w:rFonts w:hint="default" w:ascii="Times New Roman" w:hAnsi="Times New Roman"/>
                <w:color w:val="000000"/>
                <w:kern w:val="0"/>
                <w:sz w:val="24"/>
              </w:rPr>
              <w:t xml:space="preserve">    </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独り言を言ったり急に大声を出したりする</w:t>
            </w:r>
          </w:p>
        </w:tc>
        <w:tc>
          <w:tcPr>
            <w:tcW w:w="3847" w:type="dxa"/>
            <w:tcBorders>
              <w:top w:val="doub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視線を合わさない</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教師と話すとき不安な表情をする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委員を辞める等やる気を失う</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言葉遣いが荒れた感じになる</w:t>
            </w:r>
          </w:p>
        </w:tc>
      </w:tr>
      <w:tr>
        <w:trPr>
          <w:trHeight w:val="823" w:hRule="atLeast"/>
        </w:trPr>
        <w:tc>
          <w:tcPr>
            <w:tcW w:w="144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持ち物や</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ＭＳ 明朝" w:hAnsi="ＭＳ 明朝" w:eastAsia="ＭＳ ゴシック"/>
                <w:color w:val="000000"/>
                <w:kern w:val="0"/>
                <w:sz w:val="24"/>
              </w:rPr>
              <w:t>服装</w:t>
            </w:r>
          </w:p>
        </w:tc>
        <w:tc>
          <w:tcPr>
            <w:tcW w:w="410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教科書等にいたずら書きされる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持ち物，靴，傘等を隠される</w:t>
            </w:r>
          </w:p>
        </w:tc>
        <w:tc>
          <w:tcPr>
            <w:tcW w:w="3847"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刃物等，危険な物を所持する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服装が乱れたり破れたりしている</w:t>
            </w:r>
          </w:p>
        </w:tc>
      </w:tr>
      <w:tr>
        <w:trPr>
          <w:trHeight w:val="3430" w:hRule="atLeast"/>
        </w:trPr>
        <w:tc>
          <w:tcPr>
            <w:tcW w:w="144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ＭＳ 明朝" w:hAnsi="ＭＳ 明朝" w:eastAsia="ＭＳ ゴシック"/>
                <w:color w:val="000000"/>
                <w:kern w:val="0"/>
                <w:sz w:val="24"/>
              </w:rPr>
              <w:t>そ　の　他</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p>
        </w:tc>
        <w:tc>
          <w:tcPr>
            <w:tcW w:w="4104"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日記，作文，絵画等に気にかかる表現や描写が表れる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教科書，教室の壁，掲示物等に落書きがある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インターネットや携帯電話のメールに悪口を書き込まれる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ＳＮＳ</w:t>
            </w:r>
            <w:r>
              <w:rPr>
                <w:rFonts w:hint="eastAsia" w:ascii="Times New Roman" w:hAnsi="Times New Roman"/>
                <w:color w:val="000000"/>
                <w:kern w:val="0"/>
                <w:sz w:val="24"/>
                <w:vertAlign w:val="superscript"/>
              </w:rPr>
              <w:t>＊</w:t>
            </w:r>
            <w:r>
              <w:rPr>
                <w:rFonts w:hint="eastAsia" w:ascii="Times New Roman" w:hAnsi="Times New Roman"/>
                <w:color w:val="000000"/>
                <w:kern w:val="0"/>
                <w:sz w:val="24"/>
              </w:rPr>
              <w:t>のグループから故意に外される</w:t>
            </w:r>
          </w:p>
        </w:tc>
        <w:tc>
          <w:tcPr>
            <w:tcW w:w="3847"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教材費，写真代等の提出が遅</w:t>
            </w:r>
            <w:r>
              <w:rPr>
                <w:rFonts w:hint="default" w:ascii="Times New Roman" w:hAnsi="Times New Roman"/>
                <w:color w:val="000000"/>
                <w:kern w:val="0"/>
                <w:sz w:val="24"/>
              </w:rPr>
              <w:t xml:space="preserve"> </w:t>
            </w:r>
            <w:r>
              <w:rPr>
                <w:rFonts w:hint="eastAsia" w:ascii="Times New Roman" w:hAnsi="Times New Roman"/>
                <w:color w:val="000000"/>
                <w:kern w:val="0"/>
                <w:sz w:val="24"/>
              </w:rPr>
              <w:t>れる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飼育動物や昆虫等に残虐な行為をする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下足箱の中に嫌がらせの手紙等が入っている</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校則違反，万引き等の問題行動が目立つようになる</w:t>
            </w:r>
          </w:p>
        </w:tc>
      </w:tr>
    </w:tbl>
    <w:p>
      <w:pPr>
        <w:pStyle w:val="0"/>
        <w:overflowPunct w:val="0"/>
        <w:adjustRightInd w:val="0"/>
        <w:spacing w:before="203" w:beforeLines="50" w:beforeAutospacing="0" w:line="400"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＊ＳＮＳ：ソーシャル・ネットワーキング・サービスの略。インターネット上で気軽に交流できるコミュニティサイト。（「情報モラル指導者研修ハンドブック」より）</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eastAsia="ＭＳ ゴシック"/>
          <w:b w:val="1"/>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（５）家庭で分かるいじめ発見のポイント</w:t>
      </w:r>
    </w:p>
    <w:p>
      <w:pPr>
        <w:pStyle w:val="0"/>
        <w:overflowPunct w:val="0"/>
        <w:adjustRightInd w:val="0"/>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いじめられている子どもは，家庭においてもサインを出している場合がある。保護者は子どもの変化を見逃すことなく対応する必要がある。</w:t>
      </w:r>
    </w:p>
    <w:p>
      <w:pPr>
        <w:pStyle w:val="0"/>
        <w:overflowPunct w:val="0"/>
        <w:adjustRightInd w:val="0"/>
        <w:ind w:left="463" w:hanging="463"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　　　また，学校は</w:t>
      </w:r>
      <w:r>
        <w:rPr>
          <w:rFonts w:hint="eastAsia" w:ascii="ＭＳ 明朝" w:hAnsi="ＭＳ 明朝"/>
          <w:color w:val="000000"/>
          <w:kern w:val="0"/>
          <w:sz w:val="24"/>
        </w:rPr>
        <w:t>保護者から，子どもの家庭での様子について，以下のような相談があったら，いじめられているのではないかと受け止め，指導に当たる必要がある。</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いじめられている子どもが家庭で出すサイン</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rHeight w:val="8008" w:hRule="atLeast"/>
        </w:trPr>
        <w:tc>
          <w:tcPr>
            <w:tcW w:w="939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衣服の汚れが見られたり，よくけがをしたりしている。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風呂に入りたがらなくなる。（殴られた傷跡等を見られるのを避けるため）</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買い与えた学用品や所持品が紛失したり，壊されたりしている。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食欲がなくなったり，体重が減少したりする。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寝付きが悪かったり，夜眠れない日が続いたりする。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表情が暗くなり，言葉数が少なくなる。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いらいらしたり，おどおどしたりして，落ち着きがなくなる。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部屋に閉じこもることが多く，ため息をついたり，涙を流したりする。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言葉遣いが荒くなり，親やきょうだいに反抗したり，八つ当たりしたりする。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親から視線をそらしたり，家族に話しかけられることを嫌がったりする。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ナイフ（刃物）などを隠し持つことがある。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登校時刻になると，頭痛，腹痛，吐き気などの身体の不調を訴え，登校を渋る。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長期休業明けの新学期当初や連休明けの週初めに登校を渋る。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転校を口にしたり，学校をやめたいなどと言い出したりする。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家庭から品物やお金を持ち出したり，余分な金品を要求したりする。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親しい友人が家に来なくなり，見かけない者がよく訪ねてくる。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不審な電話や，嫌がらせの手紙が来る。友人からの電話で，急な外出が増える。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自己否定的な言動が見られ，死や非現実的なことに関心をもつ。</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投げやりで，集中力がわかない。些細なことでも決断できない。</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ゲーム機などに熱中し，現実から逃避しようとする。</w:t>
            </w:r>
          </w:p>
        </w:tc>
      </w:tr>
    </w:tbl>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「ネットいじめ」にあっている子どもが家庭で出すサイン</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rHeight w:val="2198" w:hRule="atLeast"/>
        </w:trPr>
        <w:tc>
          <w:tcPr>
            <w:tcW w:w="939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パソコンや携帯電話等を頻繁にチェックする，又は，全く触れようとしなくなる。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親が近づくと画面を切り替えたり，隠そうとしたりする。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インターネットを閲覧した後に，動揺しているような行動をとる。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携帯電話等の着信音に，怯えるような態度をとる。</w:t>
            </w:r>
          </w:p>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kern w:val="0"/>
                <w:sz w:val="24"/>
              </w:rPr>
            </w:pPr>
            <w:r>
              <w:rPr>
                <w:rFonts w:hint="eastAsia" w:ascii="Times New Roman" w:hAnsi="Times New Roman"/>
                <w:color w:val="000000"/>
                <w:kern w:val="0"/>
                <w:sz w:val="24"/>
              </w:rPr>
              <w:t>○　電話やメールの受信後に，そっと一人で出かけようとする。</w:t>
            </w:r>
          </w:p>
        </w:tc>
      </w:tr>
    </w:tbl>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HG創英角ｺﾞｼｯｸUB"/>
          <w:b w:val="1"/>
          <w:color w:val="000000"/>
          <w:kern w:val="0"/>
          <w:sz w:val="30"/>
        </w:rPr>
        <w:t>５　いじめに対する措置</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学校は，いじめの発見・通報を受けた場合には，特定の教職員で抱え込まず，速やかに組織的に対応し，いじめの事実の有無の確認を行うための措置を講ずるとともに，その結果を市教育委員会に報告する。</w:t>
      </w:r>
    </w:p>
    <w:p>
      <w:pPr>
        <w:pStyle w:val="0"/>
        <w:overflowPunct w:val="0"/>
        <w:adjustRightInd w:val="0"/>
        <w:spacing w:line="436"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学校がいじめの事実を確認した場合には，徹底して被害児童を守り通すとともに，加害児童に対しては，当該児童の人格の成長を旨として，教育的配慮の下，毅然とした態度で指導する。</w:t>
      </w:r>
    </w:p>
    <w:p>
      <w:pPr>
        <w:pStyle w:val="0"/>
        <w:overflowPunct w:val="0"/>
        <w:adjustRightInd w:val="0"/>
        <w:spacing w:line="436"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また，被害児童，加害児童</w:t>
      </w:r>
      <w:r>
        <w:rPr>
          <w:rFonts w:hint="eastAsia" w:ascii="ＭＳ 明朝" w:hAnsi="ＭＳ 明朝"/>
          <w:color w:val="000000"/>
          <w:kern w:val="0"/>
          <w:sz w:val="24"/>
        </w:rPr>
        <w:t>双方の家庭にいじめの実態や経緯等について連絡し，家庭の協力を求めるとともに，いじめを見ていたり，周りではやしたてたりしていた児童に対する指導により，同種の事態の発生の防止に努めることも大切であ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（１）いじめに対する組織的対応</w:t>
      </w:r>
    </w:p>
    <w:p>
      <w:pPr>
        <w:pStyle w:val="0"/>
        <w:overflowPunct w:val="0"/>
        <w:adjustRightInd w:val="0"/>
        <w:spacing w:line="436" w:lineRule="exact"/>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学校は，いじめの防止等のため，「いじめ防止基本方針」に基づき，「いじめ問題対策チーム」を中核として，校長の強力なリーダーシップの下，一致協力体制を確立し，教育委員会とも適切に連携のうえ，学校の実情に応じた対策を推進する必要がある。</w:t>
      </w:r>
    </w:p>
    <w:p>
      <w:pPr>
        <w:pStyle w:val="0"/>
        <w:overflowPunct w:val="0"/>
        <w:adjustRightInd w:val="0"/>
        <w:spacing w:line="436" w:lineRule="exact"/>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また，当該チームは，各学校の基本方針の策定や見直し，各学校で定めたいじめの取組が計画どおりに進んでいるかどうかのチェックや，いじめの対処がうまくいかなかったケースの検証，必要に応じた計画の見直しなど，各学校のいじめの防止等の取組についてＰＤＣＡサイクルで検証を担う役割がある。</w:t>
      </w:r>
    </w:p>
    <w:p>
      <w:pPr>
        <w:pStyle w:val="0"/>
        <w:overflowPunct w:val="0"/>
        <w:adjustRightInd w:val="0"/>
        <w:spacing w:line="436" w:lineRule="exact"/>
        <w:textAlignment w:val="baseline"/>
        <w:rPr>
          <w:rFonts w:hint="default" w:ascii="ＭＳ 明朝" w:hAnsi="ＭＳ 明朝"/>
          <w:color w:val="000000"/>
          <w:kern w:val="0"/>
          <w:sz w:val="24"/>
        </w:rPr>
      </w:pPr>
    </w:p>
    <w:p>
      <w:pPr>
        <w:pStyle w:val="21"/>
        <w:numPr>
          <w:ilvl w:val="0"/>
          <w:numId w:val="1"/>
        </w:numPr>
        <w:overflowPunct w:val="0"/>
        <w:adjustRightInd w:val="0"/>
        <w:spacing w:line="436" w:lineRule="exact"/>
        <w:ind w:leftChars="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いじめ問題対策チームの常設について</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目的</w:t>
      </w:r>
    </w:p>
    <w:p>
      <w:pPr>
        <w:pStyle w:val="0"/>
        <w:overflowPunct w:val="0"/>
        <w:adjustRightInd w:val="0"/>
        <w:spacing w:line="436" w:lineRule="exact"/>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いじめ問題の早期発見・早期対応に向け，平時からいじめ問題に備え，いじめ問題の発見時には，迅速かつ積極的な対応を行う。</w:t>
      </w:r>
    </w:p>
    <w:p>
      <w:pPr>
        <w:pStyle w:val="0"/>
        <w:overflowPunct w:val="0"/>
        <w:adjustRightInd w:val="0"/>
        <w:spacing w:line="436" w:lineRule="exact"/>
        <w:ind w:left="478" w:hanging="476"/>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構成</w:t>
      </w:r>
    </w:p>
    <w:p>
      <w:pPr>
        <w:pStyle w:val="0"/>
        <w:overflowPunct w:val="0"/>
        <w:adjustRightInd w:val="0"/>
        <w:spacing w:line="436" w:lineRule="exact"/>
        <w:ind w:left="718" w:hanging="716"/>
        <w:textAlignment w:val="baseline"/>
        <w:rPr>
          <w:rFonts w:hint="default" w:ascii="ＭＳ 明朝" w:hAnsi="ＭＳ 明朝"/>
          <w:color w:val="000000"/>
          <w:kern w:val="0"/>
          <w:sz w:val="24"/>
        </w:rPr>
      </w:pPr>
      <w:r>
        <w:rPr>
          <w:rFonts w:hint="eastAsia" w:ascii="Times New Roman" w:hAnsi="Times New Roman"/>
          <w:color w:val="000000"/>
          <w:kern w:val="0"/>
          <w:sz w:val="24"/>
        </w:rPr>
        <w:t>　ⅰ）校長をトップに，教頭，生徒指導主事，教育相談担当者，保健主事，養護教諭，</w:t>
      </w:r>
      <w:r>
        <w:rPr>
          <w:rFonts w:hint="eastAsia" w:ascii="Times New Roman" w:hAnsi="Times New Roman"/>
          <w:kern w:val="0"/>
          <w:sz w:val="24"/>
        </w:rPr>
        <w:t>関係担任</w:t>
      </w:r>
      <w:r>
        <w:rPr>
          <w:rFonts w:hint="eastAsia" w:ascii="Times New Roman" w:hAnsi="Times New Roman"/>
          <w:color w:val="000000"/>
          <w:kern w:val="0"/>
          <w:sz w:val="24"/>
        </w:rPr>
        <w:t>，にＳＳＷ，いじめ対応アドバイザー等の専門的知識を有する関係者を加え構成する。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ⅱ）校務分掌においては，従来の生徒指導部会等からは独立し，</w:t>
      </w:r>
      <w:r>
        <w:rPr>
          <w:rFonts w:hint="eastAsia" w:ascii="Times New Roman" w:hAnsi="Times New Roman"/>
          <w:kern w:val="0"/>
          <w:sz w:val="24"/>
        </w:rPr>
        <w:t>委員会扱いとして</w:t>
      </w:r>
      <w:r>
        <w:rPr>
          <w:rFonts w:hint="eastAsia" w:ascii="Times New Roman" w:hAnsi="Times New Roman"/>
          <w:color w:val="000000"/>
          <w:kern w:val="0"/>
          <w:sz w:val="24"/>
        </w:rPr>
        <w:t>組織図に位置づける。</w:t>
      </w:r>
    </w:p>
    <w:p>
      <w:pPr>
        <w:pStyle w:val="0"/>
        <w:overflowPunct w:val="0"/>
        <w:adjustRightInd w:val="0"/>
        <w:spacing w:line="436" w:lineRule="exact"/>
        <w:textAlignment w:val="baseline"/>
        <w:rPr>
          <w:rFonts w:hint="default" w:ascii="ＭＳ 明朝" w:hAnsi="ＭＳ 明朝" w:eastAsia="ＭＳ ゴシック"/>
          <w:b w:val="1"/>
          <w:color w:val="000000"/>
          <w:kern w:val="0"/>
          <w:sz w:val="24"/>
        </w:rPr>
      </w:pPr>
      <w:r>
        <w:rPr>
          <w:rFonts w:hint="eastAsia" w:ascii="ＭＳ 明朝" w:hAnsi="ＭＳ 明朝" w:eastAsia="ＭＳ ゴシック"/>
          <w:b w:val="1"/>
          <w:color w:val="000000"/>
          <w:kern w:val="0"/>
          <w:sz w:val="24"/>
        </w:rPr>
        <w:t>　</w:t>
      </w:r>
    </w:p>
    <w:tbl>
      <w:tblPr>
        <w:tblStyle w:val="24"/>
        <w:tblW w:w="9287" w:type="dxa"/>
        <w:tblInd w:w="0" w:type="dxa"/>
        <w:tblLayout w:type="fixed"/>
        <w:tblLook w:firstRow="1" w:lastRow="1" w:firstColumn="1" w:lastColumn="1" w:noHBand="0" w:noVBand="0" w:val="01E0"/>
      </w:tblPr>
      <w:tblGrid>
        <w:gridCol w:w="2318"/>
        <w:gridCol w:w="2319"/>
        <w:gridCol w:w="2330"/>
        <w:gridCol w:w="2320"/>
      </w:tblGrid>
      <w:tr>
        <w:trPr>
          <w:trHeight w:val="444" w:hRule="atLeast"/>
        </w:trPr>
        <w:tc>
          <w:tcPr>
            <w:tcW w:w="2318"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職名又は校務分掌等</w:t>
            </w:r>
          </w:p>
        </w:tc>
        <w:tc>
          <w:tcPr>
            <w:tcW w:w="2319" w:type="dxa"/>
            <w:tcBorders>
              <w:top w:val="double" w:color="auto" w:sz="4" w:space="0"/>
              <w:left w:val="none" w:color="auto" w:sz="0" w:space="0"/>
              <w:bottom w:val="double" w:color="auto" w:sz="4" w:space="0"/>
              <w:right w:val="doub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330" w:type="dxa"/>
            <w:tcBorders>
              <w:top w:val="double" w:color="auto" w:sz="4" w:space="0"/>
              <w:left w:val="doub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職名又は校務分掌等</w:t>
            </w:r>
          </w:p>
        </w:tc>
        <w:tc>
          <w:tcPr>
            <w:tcW w:w="2320" w:type="dxa"/>
            <w:tcBorders>
              <w:top w:val="double" w:color="auto" w:sz="4" w:space="0"/>
              <w:left w:val="single" w:color="auto" w:sz="4" w:space="0"/>
              <w:bottom w:val="double" w:color="auto" w:sz="4" w:space="0"/>
              <w:right w:val="doub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r>
      <w:tr>
        <w:trPr>
          <w:trHeight w:val="444" w:hRule="atLeast"/>
        </w:trPr>
        <w:tc>
          <w:tcPr>
            <w:tcW w:w="23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63" w:firstLineChars="200"/>
              <w:rPr>
                <w:rFonts w:hint="default"/>
                <w:sz w:val="24"/>
              </w:rPr>
            </w:pPr>
            <w:r>
              <w:rPr>
                <w:rFonts w:hint="eastAsia"/>
                <w:sz w:val="24"/>
              </w:rPr>
              <w:t>校　長</w:t>
            </w:r>
          </w:p>
        </w:tc>
        <w:tc>
          <w:tcPr>
            <w:tcW w:w="2319"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24"/>
              </w:rPr>
            </w:pPr>
            <w:r>
              <w:rPr>
                <w:rFonts w:hint="eastAsia"/>
                <w:sz w:val="24"/>
              </w:rPr>
              <w:t>山森　久代</w:t>
            </w:r>
          </w:p>
        </w:tc>
        <w:tc>
          <w:tcPr>
            <w:tcW w:w="2330" w:type="dxa"/>
            <w:tcBorders>
              <w:top w:val="double" w:color="auto" w:sz="4" w:space="0"/>
              <w:left w:val="doub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firstLine="463" w:firstLineChars="200"/>
              <w:rPr>
                <w:rFonts w:hint="default"/>
                <w:sz w:val="24"/>
              </w:rPr>
            </w:pPr>
            <w:r>
              <w:rPr>
                <w:rFonts w:hint="eastAsia"/>
                <w:sz w:val="24"/>
              </w:rPr>
              <w:t>教育相談担当</w:t>
            </w:r>
          </w:p>
        </w:tc>
        <w:tc>
          <w:tcPr>
            <w:tcW w:w="2320"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北野　亜矢子</w:t>
            </w:r>
          </w:p>
        </w:tc>
      </w:tr>
      <w:tr>
        <w:trPr>
          <w:trHeight w:val="444" w:hRule="atLeast"/>
        </w:trPr>
        <w:tc>
          <w:tcPr>
            <w:tcW w:w="2318" w:type="dxa"/>
            <w:vAlign w:val="center"/>
          </w:tcPr>
          <w:p>
            <w:pPr>
              <w:pStyle w:val="0"/>
              <w:ind w:firstLine="463" w:firstLineChars="200"/>
              <w:rPr>
                <w:rFonts w:hint="default"/>
                <w:sz w:val="24"/>
              </w:rPr>
            </w:pPr>
            <w:r>
              <w:rPr>
                <w:rFonts w:hint="eastAsia"/>
                <w:sz w:val="24"/>
              </w:rPr>
              <w:t>教　頭</w:t>
            </w:r>
          </w:p>
        </w:tc>
        <w:tc>
          <w:tcPr>
            <w:tcW w:w="23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24"/>
              </w:rPr>
            </w:pPr>
            <w:r>
              <w:rPr>
                <w:rFonts w:hint="eastAsia"/>
                <w:sz w:val="24"/>
              </w:rPr>
              <w:t>川端　康代</w:t>
            </w:r>
          </w:p>
        </w:tc>
        <w:tc>
          <w:tcPr>
            <w:tcW w:w="23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ind w:firstLine="463" w:firstLineChars="200"/>
              <w:rPr>
                <w:rFonts w:hint="default"/>
                <w:sz w:val="24"/>
              </w:rPr>
            </w:pPr>
            <w:r>
              <w:rPr>
                <w:rFonts w:hint="eastAsia"/>
                <w:sz w:val="24"/>
              </w:rPr>
              <w:t>保健主事</w:t>
            </w:r>
          </w:p>
        </w:tc>
        <w:tc>
          <w:tcPr>
            <w:tcW w:w="2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田邉　千恵</w:t>
            </w:r>
          </w:p>
        </w:tc>
      </w:tr>
      <w:tr>
        <w:trPr>
          <w:trHeight w:val="444" w:hRule="atLeast"/>
        </w:trPr>
        <w:tc>
          <w:tcPr>
            <w:tcW w:w="2318" w:type="dxa"/>
            <w:vAlign w:val="center"/>
          </w:tcPr>
          <w:p>
            <w:pPr>
              <w:pStyle w:val="0"/>
              <w:ind w:firstLine="463" w:firstLineChars="200"/>
              <w:rPr>
                <w:rFonts w:hint="default"/>
                <w:sz w:val="24"/>
              </w:rPr>
            </w:pPr>
            <w:r>
              <w:rPr>
                <w:rFonts w:hint="eastAsia"/>
                <w:sz w:val="24"/>
              </w:rPr>
              <w:t>教務主任</w:t>
            </w:r>
          </w:p>
        </w:tc>
        <w:tc>
          <w:tcPr>
            <w:tcW w:w="23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24"/>
              </w:rPr>
            </w:pPr>
            <w:r>
              <w:rPr>
                <w:rFonts w:hint="eastAsia"/>
                <w:sz w:val="24"/>
              </w:rPr>
              <w:t>山村　香奈</w:t>
            </w:r>
          </w:p>
        </w:tc>
        <w:tc>
          <w:tcPr>
            <w:tcW w:w="23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ind w:firstLine="463" w:firstLineChars="200"/>
              <w:rPr>
                <w:rFonts w:hint="default"/>
                <w:sz w:val="24"/>
              </w:rPr>
            </w:pPr>
            <w:r>
              <w:rPr>
                <w:rFonts w:hint="eastAsia"/>
                <w:sz w:val="24"/>
              </w:rPr>
              <w:t>養護教諭</w:t>
            </w:r>
          </w:p>
        </w:tc>
        <w:tc>
          <w:tcPr>
            <w:tcW w:w="2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辰己　衣澄</w:t>
            </w:r>
          </w:p>
        </w:tc>
      </w:tr>
      <w:tr>
        <w:trPr>
          <w:trHeight w:val="444" w:hRule="atLeast"/>
        </w:trPr>
        <w:tc>
          <w:tcPr>
            <w:tcW w:w="2318" w:type="dxa"/>
            <w:vAlign w:val="center"/>
          </w:tcPr>
          <w:p>
            <w:pPr>
              <w:pStyle w:val="0"/>
              <w:ind w:firstLine="232" w:firstLineChars="100"/>
              <w:rPr>
                <w:rFonts w:hint="default"/>
                <w:sz w:val="24"/>
              </w:rPr>
            </w:pPr>
            <w:r>
              <w:rPr>
                <w:rFonts w:hint="eastAsia"/>
                <w:sz w:val="24"/>
              </w:rPr>
              <w:t>　生徒指導主事</w:t>
            </w:r>
          </w:p>
        </w:tc>
        <w:tc>
          <w:tcPr>
            <w:tcW w:w="23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sz w:val="24"/>
              </w:rPr>
            </w:pPr>
            <w:r>
              <w:rPr>
                <w:rFonts w:hint="eastAsia"/>
                <w:sz w:val="24"/>
              </w:rPr>
              <w:t>細坪　拓真</w:t>
            </w:r>
          </w:p>
        </w:tc>
        <w:tc>
          <w:tcPr>
            <w:tcW w:w="23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w w:val="80"/>
                <w:sz w:val="24"/>
              </w:rPr>
            </w:pPr>
            <w:r>
              <w:rPr>
                <w:rFonts w:hint="eastAsia"/>
                <w:sz w:val="24"/>
              </w:rPr>
              <w:t>（関係担任）</w:t>
            </w:r>
          </w:p>
        </w:tc>
        <w:tc>
          <w:tcPr>
            <w:tcW w:w="2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r>
      <w:tr>
        <w:trPr>
          <w:trHeight w:val="444" w:hRule="atLeast"/>
        </w:trPr>
        <w:tc>
          <w:tcPr>
            <w:tcW w:w="23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32" w:firstLineChars="100"/>
              <w:rPr>
                <w:rFonts w:hint="default"/>
                <w:sz w:val="24"/>
              </w:rPr>
            </w:pPr>
            <w:r>
              <w:rPr>
                <w:rFonts w:hint="eastAsia"/>
                <w:sz w:val="24"/>
              </w:rPr>
              <w:t>　人権担当</w:t>
            </w:r>
          </w:p>
        </w:tc>
        <w:tc>
          <w:tcPr>
            <w:tcW w:w="2319"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top"/>
          </w:tcPr>
          <w:p>
            <w:pPr>
              <w:pStyle w:val="0"/>
              <w:jc w:val="center"/>
              <w:rPr>
                <w:rFonts w:hint="default"/>
                <w:sz w:val="24"/>
              </w:rPr>
            </w:pPr>
            <w:r>
              <w:rPr>
                <w:rFonts w:hint="eastAsia"/>
                <w:sz w:val="24"/>
              </w:rPr>
              <w:t>桑原　奈緒</w:t>
            </w:r>
          </w:p>
        </w:tc>
        <w:tc>
          <w:tcPr>
            <w:tcW w:w="2330" w:type="dxa"/>
            <w:tcBorders>
              <w:top w:val="none" w:color="auto" w:sz="0"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w w:val="80"/>
                <w:sz w:val="24"/>
              </w:rPr>
            </w:pPr>
            <w:r>
              <w:rPr>
                <w:rFonts w:hint="eastAsia"/>
                <w:w w:val="80"/>
                <w:sz w:val="24"/>
              </w:rPr>
              <w:t>いじめ対応アドバイザー</w:t>
            </w:r>
          </w:p>
        </w:tc>
        <w:tc>
          <w:tcPr>
            <w:tcW w:w="23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石当　敏章</w:t>
            </w:r>
          </w:p>
        </w:tc>
      </w:tr>
      <w:tr>
        <w:trPr>
          <w:trHeight w:val="444" w:hRule="atLeast"/>
        </w:trPr>
        <w:tc>
          <w:tcPr>
            <w:tcW w:w="2318" w:type="dxa"/>
            <w:vAlign w:val="top"/>
          </w:tcPr>
          <w:p>
            <w:pPr>
              <w:pStyle w:val="0"/>
              <w:ind w:firstLine="232" w:firstLineChars="100"/>
              <w:jc w:val="center"/>
              <w:rPr>
                <w:rFonts w:hint="default"/>
                <w:sz w:val="24"/>
              </w:rPr>
            </w:pPr>
            <w:r>
              <w:rPr>
                <w:rFonts w:hint="eastAsia"/>
                <w:sz w:val="24"/>
              </w:rPr>
              <w:t>ＳＣ</w:t>
            </w:r>
          </w:p>
        </w:tc>
        <w:tc>
          <w:tcPr>
            <w:tcW w:w="23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sz w:val="24"/>
              </w:rPr>
            </w:pPr>
            <w:r>
              <w:rPr>
                <w:rFonts w:hint="eastAsia"/>
                <w:sz w:val="24"/>
              </w:rPr>
              <w:t>井元　加奈</w:t>
            </w:r>
          </w:p>
        </w:tc>
        <w:tc>
          <w:tcPr>
            <w:tcW w:w="233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ＳＳＷ</w:t>
            </w:r>
          </w:p>
        </w:tc>
        <w:tc>
          <w:tcPr>
            <w:tcW w:w="2320" w:type="dxa"/>
            <w:vAlign w:val="center"/>
          </w:tcPr>
          <w:p>
            <w:pPr>
              <w:pStyle w:val="0"/>
              <w:jc w:val="center"/>
              <w:rPr>
                <w:rFonts w:hint="default"/>
                <w:sz w:val="24"/>
              </w:rPr>
            </w:pPr>
            <w:r>
              <w:rPr>
                <w:rFonts w:hint="eastAsia"/>
                <w:sz w:val="24"/>
              </w:rPr>
              <w:t>田中　守</w:t>
            </w:r>
          </w:p>
        </w:tc>
      </w:tr>
    </w:tbl>
    <w:p>
      <w:pPr>
        <w:pStyle w:val="0"/>
        <w:overflowPunct w:val="0"/>
        <w:adjustRightInd w:val="0"/>
        <w:spacing w:line="436" w:lineRule="exact"/>
        <w:textAlignment w:val="baseline"/>
        <w:rPr>
          <w:rFonts w:hint="default" w:ascii="ＭＳ 明朝" w:hAnsi="ＭＳ 明朝" w:eastAsia="ＭＳ ゴシック"/>
          <w:b w:val="1"/>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ウ　機能・役割</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ⅰ）いじめを見逃さない学校づくりの推進</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・いじめの早期発見の観点から朝の会・授業時間などでの観察を強化するととも</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に，休み時間や放課後の定期的な校内巡視を実施し，情報の交換・共有を行う。</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・いじめアンケート調査や個人面談の内容や方法の検討及び結果の分析について吟味を行い，見落とし・見誤りのない適切な認知を図る。</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・学校におけるいじめ相談は，いつでも，どんなことでも受け付けることを，児童，保護者等に周知する。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・いじめの構造やいじめ発見のチェックポイントなどの教職員の理解を深める。</w:t>
      </w:r>
    </w:p>
    <w:p>
      <w:pPr>
        <w:pStyle w:val="0"/>
        <w:overflowPunct w:val="0"/>
        <w:adjustRightInd w:val="0"/>
        <w:spacing w:before="203" w:beforeLines="50" w:beforeAutospacing="0"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ⅱ）学校や教職員のいじめ問題への対応力向上</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・事例等を活用し，いじめ問題対応のシミュレートやロールプレイなどを通じて，児童への事情聴取や保護者への説明，協力依頼の進め方についてスキル向上を図る。</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・いじめに関する研修資料や各種情報の収集・提示を行い，教職員のいじめ問題への理解を深める。</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・いじめ対応アドバイザーの派遣を要請し，学校に必要な指導・助言を仰ぎ，個別案件の対応に活用する。</w:t>
      </w:r>
    </w:p>
    <w:p>
      <w:pPr>
        <w:pStyle w:val="0"/>
        <w:overflowPunct w:val="0"/>
        <w:adjustRightInd w:val="0"/>
        <w:spacing w:before="203" w:beforeLines="50" w:beforeAutospacing="0"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ⅲ）「学校いじめ防止基本方針」の策定並びに教職員及び児童・保護者，地域に対する周知</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・「学校いじめ防止基本方針」の作成・見直しを行い，懇談会等で，保護者，地域住民に対していじめ問題への学校の基本姿勢を説明し（印刷物等の配布やホームページへの掲載等），理解と協力を得る。</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・児童会・生徒会が主体となった「いじめを見逃さない学校づくり」の一層の推進を図る。</w:t>
      </w:r>
    </w:p>
    <w:p>
      <w:pPr>
        <w:pStyle w:val="0"/>
        <w:overflowPunct w:val="0"/>
        <w:adjustRightInd w:val="0"/>
        <w:spacing w:before="203" w:beforeLines="50" w:beforeAutospacing="0"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ⅳ）家庭や地域，関係機関との日常的な情報交換による「風通しのよい学校」づくりの推進</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・家庭や地域からの情報について，いつでもどんなことでも提供いただきたい旨を伝える。</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・ＰＴＡや関係機関等の担当を定め，日常的な情報交換により相談しやすい関係を構築する。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ⅴ）ＳＳＷ（スクールソーシャルワーカー），関係機関等と連携したいじめ問題への対応</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・加害者の抱えている問題，場合によってはその保護者の抱えている問題に対して，ＳＳＷを活用し，第三者的な視点からのアプローチを工夫する。</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・学校と警察の相互連絡制度（「いしかわＳ＆Ｐサポート制度」）の適切な活用と連携を図る。</w:t>
      </w:r>
    </w:p>
    <w:p>
      <w:pPr>
        <w:pStyle w:val="0"/>
        <w:overflowPunct w:val="0"/>
        <w:adjustRightInd w:val="0"/>
        <w:spacing w:line="436" w:lineRule="exact"/>
        <w:ind w:left="922" w:hanging="922" w:hangingChars="398"/>
        <w:textAlignment w:val="baseline"/>
        <w:rPr>
          <w:rFonts w:hint="default" w:ascii="ＭＳ 明朝" w:hAnsi="ＭＳ 明朝"/>
          <w:color w:val="000000"/>
          <w:kern w:val="0"/>
          <w:sz w:val="24"/>
        </w:rPr>
      </w:pPr>
      <w:r>
        <w:rPr>
          <w:rFonts w:hint="eastAsia" w:ascii="Times New Roman" w:hAnsi="Times New Roman"/>
          <w:color w:val="000000"/>
          <w:kern w:val="0"/>
          <w:sz w:val="24"/>
        </w:rPr>
        <w:t>　　　・医療機関，児童福祉施設，児童相談所，地方法務局，警察など，加害者及びその保護者の抱える問題から，適切な関係機関との連携を進め，加害者の立ち直りを支援する。</w:t>
      </w:r>
    </w:p>
    <w:p>
      <w:pPr>
        <w:pStyle w:val="0"/>
        <w:overflowPunct w:val="0"/>
        <w:adjustRightInd w:val="0"/>
        <w:spacing w:before="203" w:beforeLines="50" w:beforeAutospacing="0"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ⅵ）いじめ問題発生時における個別案件対応班の編制と指示</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・個別案件対応班の設置</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・情報の収集と整理</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・いじめ対応アドバイザーの派遣要請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・教育委員会，関係機関への協力要請</w:t>
      </w:r>
    </w:p>
    <w:p>
      <w:pPr>
        <w:pStyle w:val="0"/>
        <w:overflowPunct w:val="0"/>
        <w:adjustRightInd w:val="0"/>
        <w:spacing w:after="203" w:afterLines="50" w:afterAutospacing="0"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・個別案件対応班への指示・助言</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70"/>
      </w:tblGrid>
      <w:tr>
        <w:trPr>
          <w:trHeight w:val="2596" w:hRule="atLeast"/>
        </w:trPr>
        <w:tc>
          <w:tcPr>
            <w:tcW w:w="8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2"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いじめ問題対策チームを</w:t>
            </w:r>
            <w:r>
              <w:rPr>
                <w:rFonts w:hint="eastAsia" w:ascii="ＭＳ 明朝" w:hAnsi="ＭＳ 明朝" w:eastAsia="ＭＳ ゴシック"/>
                <w:b w:val="1"/>
                <w:color w:val="000000"/>
                <w:kern w:val="0"/>
                <w:sz w:val="24"/>
              </w:rPr>
              <w:t>「常設する」とは，</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会合の定期的開催を増やすということではなく，日常的にいじめに関する情報が教職員間で交換・共有されている状態を指す。</w:t>
            </w:r>
          </w:p>
          <w:p>
            <w:pPr>
              <w:pStyle w:val="0"/>
              <w:suppressAutoHyphens w:val="1"/>
              <w:kinsoku w:val="0"/>
              <w:wordWrap w:val="0"/>
              <w:overflowPunct w:val="0"/>
              <w:autoSpaceDE w:val="0"/>
              <w:autoSpaceDN w:val="0"/>
              <w:adjustRightInd w:val="0"/>
              <w:spacing w:line="362" w:lineRule="atLeast"/>
              <w:ind w:left="232" w:hanging="232" w:hangingChars="100"/>
              <w:jc w:val="left"/>
              <w:textAlignment w:val="baseline"/>
              <w:rPr>
                <w:rFonts w:hint="default" w:ascii="ＭＳ 明朝" w:hAnsi="ＭＳ 明朝"/>
                <w:kern w:val="0"/>
                <w:sz w:val="24"/>
              </w:rPr>
            </w:pPr>
            <w:r>
              <w:rPr>
                <w:rFonts w:hint="eastAsia" w:ascii="Times New Roman" w:hAnsi="Times New Roman"/>
                <w:color w:val="000000"/>
                <w:kern w:val="0"/>
                <w:sz w:val="24"/>
              </w:rPr>
              <w:t>　　そのために，校長等管理職に教職員や児童の声が届く仕組みを整え，教職員全員がいじめ問題について正しい理解や鋭い感覚をもち，</w:t>
            </w:r>
            <w:r>
              <w:rPr>
                <w:rFonts w:hint="eastAsia" w:ascii="ＭＳ 明朝" w:hAnsi="ＭＳ 明朝" w:eastAsia="ＭＳ ゴシック"/>
                <w:b w:val="1"/>
                <w:color w:val="000000"/>
                <w:kern w:val="0"/>
                <w:sz w:val="24"/>
              </w:rPr>
              <w:t>常にいじめ問題に即応できる体制を維持すること</w:t>
            </w:r>
            <w:r>
              <w:rPr>
                <w:rFonts w:hint="eastAsia" w:ascii="Times New Roman" w:hAnsi="Times New Roman"/>
                <w:color w:val="000000"/>
                <w:kern w:val="0"/>
                <w:sz w:val="24"/>
              </w:rPr>
              <w:t>。</w:t>
            </w:r>
          </w:p>
        </w:tc>
      </w:tr>
    </w:tbl>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②　個別案件対応班について</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目的</w:t>
      </w:r>
    </w:p>
    <w:p>
      <w:pPr>
        <w:pStyle w:val="0"/>
        <w:overflowPunct w:val="0"/>
        <w:adjustRightInd w:val="0"/>
        <w:spacing w:line="436" w:lineRule="exact"/>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いじめ問題に対し，学級担任の抱え込みや一部教職員の過重負担を回避し，複数教職員による役割分担に沿った適切な対応を行うことで早期解消を図る。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構成</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ⅰ）当該児童の学級担任に，いじめ問題対策チームの一部構成員を加えて組織する。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ⅱ）いじめ対応アドバイザーを要請することを基本とする。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ⅲ）いじめ事案１件ごとに組織することを基本とする。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ウ　機能・役割</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ⅰ）情報を詳細に収集・共有し，いじめ問題対策チームに報告する。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ⅱ）具体的な対応策を検討し，役割分担を明確にする。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ⅲ）役割分担に沿った対応を進める。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ⅳ）事態の進捗状況をいじめ問題対策チームに報告し，指示を受ける。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ⅴ）対応策について吟味し，必要に応じて再検討を行う。</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ⅵ）対応の結果について整理し，記録に残す。</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③　いじめ対応アドバイザーの活用について</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ア　目的</w:t>
      </w:r>
    </w:p>
    <w:p>
      <w:pPr>
        <w:pStyle w:val="0"/>
        <w:overflowPunct w:val="0"/>
        <w:adjustRightInd w:val="0"/>
        <w:spacing w:line="436" w:lineRule="exact"/>
        <w:ind w:left="478" w:hanging="476"/>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　　心理や福祉の専門家，弁護士，医師，教員・警察官経験者など外部専門家等の派遣を要請し，学校におけるいじめ問題への対応力向上を図る。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イ　活用例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ⅰ）平時におけるいじめ問題対策チームに対する指導・助言</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ⅱ）いじめ問題発生時の個別案件対応班における対応に関する指導・助言</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・具体的対応策に関する指導・助言</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・警察，児童相談所等の外部関係機関との連絡・調整</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・心理的，医療的ケアが必要な場合の専門家による助言</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ⅲ）いじめ問題に関する研修講師</w:t>
      </w: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p>
    <w:p>
      <w:pPr>
        <w:pStyle w:val="0"/>
        <w:overflowPunct w:val="0"/>
        <w:adjustRightInd w:val="0"/>
        <w:spacing w:line="32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④　いじめ問題に対する校内体制整備</w:t>
      </w:r>
    </w:p>
    <w:p>
      <w:pPr>
        <w:pStyle w:val="0"/>
        <w:overflowPunct w:val="0"/>
        <w:adjustRightInd w:val="0"/>
        <w:spacing w:line="326" w:lineRule="exact"/>
        <w:textAlignment w:val="baseline"/>
        <w:rPr>
          <w:rFonts w:hint="default" w:ascii="ＭＳ 明朝" w:hAnsi="ＭＳ 明朝"/>
          <w:color w:val="000000"/>
          <w:kern w:val="0"/>
          <w:sz w:val="24"/>
        </w:rPr>
      </w:pPr>
    </w:p>
    <w:tbl>
      <w:tblPr>
        <w:tblStyle w:val="11"/>
        <w:tblpPr w:leftFromText="142" w:rightFromText="142" w:topFromText="0" w:bottomFromText="0" w:vertAnchor="text" w:horzAnchor="margin" w:tblpXSpec="left" w:tblpY="72"/>
        <w:tblW w:w="8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65"/>
      </w:tblGrid>
      <w:tr>
        <w:trPr>
          <w:trHeight w:val="1685" w:hRule="atLeast"/>
        </w:trPr>
        <w:tc>
          <w:tcPr>
            <w:tcW w:w="8865" w:type="dxa"/>
            <w:vAlign w:val="top"/>
          </w:tcPr>
          <w:p>
            <w:pPr>
              <w:pStyle w:val="0"/>
              <w:jc w:val="center"/>
              <w:rPr>
                <w:rFonts w:hint="default" w:ascii="HG創英角ｺﾞｼｯｸUB" w:hAnsi="HG創英角ｺﾞｼｯｸUB" w:eastAsia="HG創英角ｺﾞｼｯｸUB"/>
                <w:sz w:val="40"/>
              </w:rPr>
            </w:pPr>
            <w:r>
              <w:rPr>
                <w:rFonts w:hint="eastAsia" w:ascii="HG創英角ｺﾞｼｯｸUB" w:hAnsi="HG創英角ｺﾞｼｯｸUB" w:eastAsia="HG創英角ｺﾞｼｯｸUB"/>
                <w:sz w:val="40"/>
              </w:rPr>
              <w:t>いじめ問題に対する校内体制整備</w:t>
            </w:r>
          </w:p>
          <w:p>
            <w:pPr>
              <w:pStyle w:val="0"/>
              <w:jc w:val="center"/>
              <w:rPr>
                <w:rFonts w:hint="default" w:asciiTheme="minorEastAsia" w:hAnsiTheme="minorEastAsia"/>
                <w:sz w:val="24"/>
              </w:rPr>
            </w:pPr>
            <w:r>
              <w:rPr>
                <w:rFonts w:hint="eastAsia" w:asciiTheme="minorEastAsia" w:hAnsiTheme="minorEastAsia"/>
                <w:sz w:val="24"/>
              </w:rPr>
              <w:t>校長をトップとするチームでの体制</w:t>
            </w:r>
          </w:p>
          <w:p>
            <w:pPr>
              <w:pStyle w:val="0"/>
              <w:jc w:val="center"/>
              <w:rPr>
                <w:rFonts w:hint="default" w:asciiTheme="minorEastAsia" w:hAnsiTheme="minorEastAsia"/>
                <w:sz w:val="22"/>
              </w:rPr>
            </w:pPr>
            <w:r>
              <w:rPr>
                <w:rFonts w:hint="eastAsia" w:asciiTheme="minorEastAsia" w:hAnsiTheme="minorEastAsia"/>
                <w:sz w:val="22"/>
              </w:rPr>
              <w:t>いじめを見逃さない学校づくり　外部に開かれた風通しのよい学校づくり</w:t>
            </w:r>
          </w:p>
          <w:p>
            <w:pPr>
              <w:pStyle w:val="0"/>
              <w:jc w:val="center"/>
              <w:rPr>
                <w:rFonts w:hint="default" w:asciiTheme="minorEastAsia" w:hAnsiTheme="minorEastAsia"/>
                <w:sz w:val="22"/>
              </w:rPr>
            </w:pPr>
            <w:r>
              <w:rPr>
                <w:rFonts w:hint="eastAsia" w:asciiTheme="minorEastAsia" w:hAnsiTheme="minorEastAsia"/>
                <w:sz w:val="22"/>
              </w:rPr>
              <w:t>→子どもが安心して学ぶことができる環境を整える</w:t>
            </w:r>
          </w:p>
        </w:tc>
      </w:tr>
    </w:tbl>
    <w:p>
      <w:pPr>
        <w:pStyle w:val="0"/>
        <w:rPr>
          <w:rFonts w:hint="default"/>
        </w:rPr>
      </w:pPr>
      <w:r>
        <w:rPr>
          <w:rFonts w:hint="default"/>
        </w:rPr>
        <w:pict>
          <v:roundrect id="AutoShape 23" style="mso-wrap-distance-right:9pt;mso-wrap-distance-bottom:0pt;margin-top:115.25pt;mso-position-vertical-relative:text;mso-position-horizontal-relative:text;v-text-anchor:middle;position:absolute;height:24pt;mso-wrap-distance-top:0pt;width:107.25pt;mso-wrap-distance-left:9pt;margin-left:43.1pt;z-index:6;" o:spid="_x0000_s1029" filled="t" stroked="t" o:spt="2" arcsize="10923f">
            <v:fill/>
            <v:textbox style="layout-flow:horizontal;" inset="2.0637499999999998mm,0.24694444444444438mm,2.0637499999999998mm,0.24694444444444438mm">
              <w:txbxContent>
                <w:p>
                  <w:pPr>
                    <w:pStyle w:val="0"/>
                    <w:jc w:val="center"/>
                    <w:rPr>
                      <w:rFonts w:hint="default"/>
                      <w:sz w:val="24"/>
                    </w:rPr>
                  </w:pPr>
                  <w:r>
                    <w:rPr>
                      <w:rFonts w:hint="eastAsia"/>
                      <w:sz w:val="24"/>
                    </w:rPr>
                    <w:t>県教育委員会</w:t>
                  </w:r>
                </w:p>
              </w:txbxContent>
            </v:textbox>
            <v:imagedata o:title=""/>
            <w10:wrap type="none" anchorx="text" anchory="text"/>
          </v:roundrect>
        </w:pict>
      </w:r>
      <w:r>
        <w:rPr>
          <w:rFonts w:hint="default"/>
        </w:rPr>
        <w:pict>
          <v:shapetype id="_x0000_t202" coordsize="21600,21600" o:spt="202" path="m,l,21600r21600,l21600,xe">
            <v:stroke joinstyle="miter"/>
            <v:path gradientshapeok="t" o:connecttype="rect"/>
          </v:shapetype>
          <v:shape id="Text Box 34" style="mso-wrap-distance-right:9pt;mso-wrap-distance-bottom:0pt;margin-top:186.8pt;mso-position-vertical-relative:text;mso-position-horizontal-relative:text;v-text-anchor:top;position:absolute;height:27.75pt;mso-wrap-distance-top:0pt;width:57.75pt;mso-wrap-distance-left:9pt;margin-left:172.8pt;z-index:17;" o:spid="_x0000_s1030" filled="t" stroked="t" strokecolor="#ffffff [3212]" o:spt="202" type="#_x0000_t202">
            <v:fill/>
            <v:stroke joinstyle="miter"/>
            <v:textbox style="layout-flow:horizontal;">
              <w:txbxContent>
                <w:p>
                  <w:pPr>
                    <w:pStyle w:val="0"/>
                    <w:rPr>
                      <w:rFonts w:hint="default"/>
                    </w:rPr>
                  </w:pPr>
                  <w:r>
                    <w:rPr>
                      <w:rFonts w:hint="eastAsia"/>
                    </w:rPr>
                    <w:t>付属機関</w:t>
                  </w:r>
                </w:p>
              </w:txbxContent>
            </v:textbox>
            <v:imagedata o:title=""/>
            <w10:wrap type="none" anchorx="text" anchory="text"/>
          </v:shape>
        </w:pict>
      </w:r>
      <w:r>
        <w:rPr>
          <w:rFonts w:hint="default"/>
        </w:rPr>
        <w:pict>
          <v:rect id="Rectangle 32" style="mso-wrap-distance-right:9pt;mso-wrap-distance-bottom:0pt;margin-top:169.4pt;mso-position-vertical-relative:text;mso-position-horizontal-relative:text;v-text-anchor:middle;position:absolute;height:22.5pt;mso-wrap-distance-top:0pt;width:197.25pt;mso-wrap-distance-left:9pt;margin-left:239.65pt;z-index:15;" o:spid="_x0000_s1031" filled="t" stroked="t" o:spt="1">
            <v:fill/>
            <v:textbox style="layout-flow:horizontal;" inset="2.0637499999999998mm,0.24694444444444438mm,2.0637499999999998mm,0.24694444444444438mm">
              <w:txbxContent>
                <w:p>
                  <w:pPr>
                    <w:pStyle w:val="0"/>
                    <w:rPr>
                      <w:rFonts w:hint="default"/>
                      <w:sz w:val="24"/>
                    </w:rPr>
                  </w:pPr>
                  <w:r>
                    <w:rPr>
                      <w:rFonts w:hint="eastAsia"/>
                      <w:sz w:val="24"/>
                    </w:rPr>
                    <w:t>いじめ防止対策委員会　　（仮称）</w:t>
                  </w:r>
                </w:p>
              </w:txbxContent>
            </v:textbox>
            <v:imagedata o:title=""/>
            <w10:wrap type="none" anchorx="text" anchory="text"/>
          </v:rect>
        </w:pict>
      </w:r>
      <w:r>
        <w:rPr>
          <w:rFonts w:hint="default"/>
        </w:rPr>
        <w:pict>
          <v:rect id="Rectangle 31" style="mso-wrap-distance-right:9pt;mso-wrap-distance-bottom:0pt;margin-top:131.9pt;mso-position-vertical-relative:text;mso-position-horizontal-relative:text;v-text-anchor:middle;position:absolute;height:21.75pt;mso-wrap-distance-top:0pt;width:197.25pt;mso-wrap-distance-left:9pt;margin-left:239.65pt;z-index:14;" o:spid="_x0000_s1032" filled="t" stroked="t" o:spt="1">
            <v:fill/>
            <v:textbox style="layout-flow:horizontal;" inset="2.0637499999999998mm,0.24694444444444438mm,2.0637499999999998mm,0.24694444444444438mm">
              <w:txbxContent>
                <w:p>
                  <w:pPr>
                    <w:pStyle w:val="0"/>
                    <w:rPr>
                      <w:rFonts w:hint="default"/>
                      <w:sz w:val="24"/>
                    </w:rPr>
                  </w:pPr>
                  <w:r>
                    <w:rPr>
                      <w:rFonts w:hint="eastAsia"/>
                      <w:sz w:val="24"/>
                    </w:rPr>
                    <w:t>いじめ問題対策連絡協議会（仮称）</w:t>
                  </w:r>
                </w:p>
              </w:txbxContent>
            </v:textbox>
            <v:imagedata o:title=""/>
            <w10:wrap type="none" anchorx="text" anchory="text"/>
          </v:rect>
        </w:pict>
      </w:r>
      <w:r>
        <w:rPr>
          <w:rFonts w:hint="default"/>
        </w:rPr>
        <w:pict>
          <v:shapetype id="_x0000_t202" coordsize="21600,21600" o:spt="202" path="m,l,21600r21600,l21600,xe">
            <v:stroke joinstyle="miter"/>
            <v:path gradientshapeok="t" o:connecttype="rect"/>
          </v:shapetype>
          <v:shape id="Text Box 30" style="mso-wrap-distance-right:9pt;mso-wrap-distance-bottom:0pt;margin-top:195.65pt;mso-position-vertical-relative:text;mso-position-horizontal-relative:text;v-text-anchor:top;position:absolute;height:22.5pt;mso-wrap-distance-top:0pt;width:41.85pt;mso-wrap-distance-left:9pt;margin-left:139.25pt;z-index:13;" o:spid="_x0000_s1033" filled="t" stroked="t" strokecolor="#ffffff [3212]" o:spt="202" type="#_x0000_t202">
            <v:fill/>
            <v:stroke joinstyle="miter"/>
            <v:textbox style="layout-flow:horizontal;">
              <w:txbxContent>
                <w:p>
                  <w:pPr>
                    <w:pStyle w:val="0"/>
                    <w:rPr>
                      <w:rFonts w:hint="default"/>
                    </w:rPr>
                  </w:pPr>
                  <w:r>
                    <w:rPr>
                      <w:rFonts w:hint="eastAsia"/>
                    </w:rPr>
                    <w:t>助言</w:t>
                  </w:r>
                </w:p>
              </w:txbxContent>
            </v:textbox>
            <v:imagedata o:title=""/>
            <w10:wrap type="none" anchorx="text" anchory="text"/>
          </v:shape>
        </w:pict>
      </w:r>
      <w:r>
        <w:rPr>
          <w:rFonts w:hint="default"/>
        </w:rPr>
        <w:pict>
          <v:shapetype id="_x0000_t202" coordsize="21600,21600" o:spt="202" path="m,l,21600r21600,l21600,xe">
            <v:stroke joinstyle="miter"/>
            <v:path gradientshapeok="t" o:connecttype="rect"/>
          </v:shapetype>
          <v:shape id="Text Box 29" style="mso-wrap-distance-right:9pt;mso-wrap-distance-bottom:0pt;margin-top:195.65pt;mso-position-vertical-relative:text;mso-position-horizontal-relative:text;v-text-anchor:top;position:absolute;height:22.5pt;mso-wrap-distance-top:0pt;width:66.75pt;mso-wrap-distance-left:9pt;margin-left:-4.1500000000000004pt;z-index:12;" o:spid="_x0000_s1034" filled="t" stroked="t" strokecolor="#ffffff [3212]" o:spt="202" type="#_x0000_t202">
            <v:fill/>
            <v:stroke joinstyle="miter"/>
            <v:textbox style="layout-flow:horizontal;">
              <w:txbxContent>
                <w:p>
                  <w:pPr>
                    <w:pStyle w:val="0"/>
                    <w:rPr>
                      <w:rFonts w:hint="default"/>
                    </w:rPr>
                  </w:pPr>
                  <w:r>
                    <w:rPr>
                      <w:rFonts w:hint="eastAsia"/>
                    </w:rPr>
                    <w:t>報告・相談</w:t>
                  </w:r>
                </w:p>
              </w:txbxContent>
            </v:textbox>
            <v:imagedata o:title=""/>
            <w10:wrap type="none" anchorx="text" anchory="text"/>
          </v:shape>
        </w:pict>
      </w:r>
    </w:p>
    <w:p>
      <w:pPr>
        <w:pStyle w:val="0"/>
        <w:rPr>
          <w:rFonts w:hint="default"/>
        </w:rPr>
      </w:pPr>
      <w:r>
        <w:rPr>
          <w:rFonts w:hint="default"/>
        </w:rPr>
        <w:pict>
          <v:shapetype id="_x0000_t32" coordsize="21600,21600" o:spt="32" o:oned="t" path="m,l21600,21600e" filled="f">
            <v:path arrowok="t" fillok="f" o:connecttype="none"/>
            <o:lock v:ext="edit" shapetype="t"/>
          </v:shapetype>
          <v:shape id="AutoShape 66" style="mso-wrap-distance-right:9pt;mso-wrap-distance-bottom:0pt;margin-top:2.5pt;mso-position-vertical-relative:text;mso-position-horizontal-relative:text;position:absolute;height:0pt;mso-wrap-distance-top:0pt;width:26.95pt;mso-wrap-distance-left:9pt;margin-left:150.4pt;z-index:34;" o:spid="_x0000_s1035" filled="f" stroked="t" strokeweight="2.25pt" o:spt="32" type="#_x0000_t32">
            <v:fill/>
            <v:imagedata o:title=""/>
            <o:lock v:ext="edit" shapetype="t"/>
            <w10:wrap type="none" anchorx="text" anchory="text"/>
          </v:shape>
        </w:pict>
      </w:r>
      <w:r>
        <w:rPr>
          <w:rFonts w:hint="default"/>
        </w:rPr>
        <w:pict>
          <v:shapetype id="_x0000_t32" coordsize="21600,21600" o:spt="32" o:oned="t" path="m,l21600,21600e" filled="f">
            <v:path arrowok="t" fillok="f" o:connecttype="none"/>
            <o:lock v:ext="edit" shapetype="t"/>
          </v:shapetype>
          <v:shape id="AutoShape 36" style="mso-wrap-distance-right:9pt;mso-wrap-distance-bottom:0pt;margin-top:2.5pt;mso-position-vertical-relative:text;mso-position-horizontal-relative:text;position:absolute;height:179.8pt;mso-wrap-distance-top:0pt;width:150.80000000000001pt;mso-wrap-distance-left:9pt;margin-left:177.3pt;z-index:19;" o:spid="_x0000_s1036" filled="f" stroked="t" strokeweight="3pt" o:spt="32" type="#_x0000_t32">
            <v:fill/>
            <v:stroke endarrow="block"/>
            <v:imagedata o:title=""/>
            <o:lock v:ext="edit" shapetype="t"/>
            <w10:wrap type="none" anchorx="text" anchory="text"/>
          </v:shape>
        </w:pict>
      </w: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style="mso-wrap-distance-right:9pt;mso-wrap-distance-bottom:0pt;margin-top:15.85pt;mso-position-vertical-relative:text;mso-position-horizontal-relative:text;v-text-anchor:top;position:absolute;height:18pt;mso-wrap-distance-top:0pt;width:19.5pt;mso-wrap-distance-left:9pt;margin-left:112.9pt;z-index:8;" o:spid="_x0000_s1037" filled="t" stroked="t" o:spt="67" type="#_x0000_t67">
            <v:fill/>
            <v:stroke joinstyle="miter"/>
            <v:textbox style="layout-flow:vertical-ideographic;" inset="2.0637499999999998mm,0.24694444444444438mm,2.0637499999999998mm,0.24694444444444438mm"/>
            <v:imagedata o:title=""/>
            <w10:wrap type="none" anchorx="text" anchory="text"/>
          </v:shape>
        </w:pict>
      </w: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style="mso-wrap-distance-right:9pt;mso-wrap-distance-bottom:0pt;margin-top:15.85pt;mso-position-vertical-relative:text;mso-position-horizontal-relative:text;v-text-anchor:top;position:absolute;height:18pt;mso-wrap-distance-top:0pt;width:19.5pt;mso-wrap-distance-left:9pt;margin-left:70.150000000000006pt;z-index:7;rotation:180;" o:spid="_x0000_s1038" filled="t" stroked="t" o:spt="67" type="#_x0000_t67">
            <v:fill/>
            <v:stroke joinstyle="miter"/>
            <v:textbox style="layout-flow:vertical-ideographic;" inset="2.0637499999999998mm,0.24694444444444438mm,2.0637499999999998mm,0.24694444444444438mm"/>
            <v:imagedata o:title=""/>
            <w10:wrap type="none" anchorx="text" anchory="text"/>
          </v:shape>
        </w:pict>
      </w:r>
    </w:p>
    <w:p>
      <w:pPr>
        <w:pStyle w:val="0"/>
        <w:rPr>
          <w:rFonts w:hint="default"/>
        </w:rPr>
      </w:pPr>
      <w:r>
        <w:rPr>
          <w:rFonts w:hint="default"/>
        </w:rPr>
        <w:pict>
          <v:roundrect id="AutoShape 26" style="mso-wrap-distance-right:9pt;mso-wrap-distance-bottom:0pt;margin-top:17pt;mso-position-vertical-relative:text;mso-position-horizontal-relative:text;v-text-anchor:middle;position:absolute;height:24.75pt;mso-wrap-distance-top:0pt;width:124.4pt;mso-wrap-distance-left:9pt;margin-left:37.85pt;z-index:9;" o:spid="_x0000_s1039" filled="t" stroked="t" o:spt="2" arcsize="10923f">
            <v:fill/>
            <v:textbox style="layout-flow:horizontal;" inset="2.0637499999999998mm,0.24694444444444438mm,2.0637499999999998mm,0.24694444444444438mm">
              <w:txbxContent>
                <w:p>
                  <w:pPr>
                    <w:pStyle w:val="0"/>
                    <w:jc w:val="center"/>
                    <w:rPr>
                      <w:rFonts w:hint="default"/>
                      <w:sz w:val="24"/>
                    </w:rPr>
                  </w:pPr>
                  <w:r>
                    <w:rPr>
                      <w:rFonts w:hint="eastAsia"/>
                      <w:sz w:val="24"/>
                    </w:rPr>
                    <w:t>能美市教育委員会</w:t>
                  </w:r>
                </w:p>
              </w:txbxContent>
            </v:textbox>
            <v:imagedata o:title=""/>
            <w10:wrap type="none" anchorx="text" anchory="text"/>
          </v:roundrect>
        </w:pict>
      </w:r>
    </w:p>
    <w:p>
      <w:pPr>
        <w:pStyle w:val="0"/>
        <w:rPr>
          <w:rFonts w:hint="default"/>
        </w:rPr>
      </w:pPr>
      <w:r>
        <w:rPr>
          <w:rFonts w:hint="default"/>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3" style="mso-wrap-distance-right:9pt;mso-wrap-distance-bottom:0pt;margin-top:1.75pt;mso-position-vertical-relative:text;mso-position-horizontal-relative:text;v-text-anchor:top;position:absolute;height:14.1pt;mso-wrap-distance-top:0pt;width:77.2pt;mso-wrap-distance-left:9pt;margin-left:162.4pt;z-index:16;" o:spid="_x0000_s1040" filled="t" stroked="t" o:spt="69" type="#_x0000_t69">
            <v:fill/>
            <v:stroke joinstyle="miter"/>
            <v:textbox style="layout-flow:horizontal;" inset="2.0637499999999998mm,0.24694444444444438mm,2.0637499999999998mm,0.24694444444444438mm"/>
            <v:imagedata o:title=""/>
            <w10:wrap type="none" anchorx="text" anchory="text"/>
          </v:shape>
        </w:pict>
      </w:r>
    </w:p>
    <w:p>
      <w:pPr>
        <w:pStyle w:val="0"/>
        <w:rPr>
          <w:rFonts w:hint="default"/>
        </w:rPr>
      </w:pP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 style="mso-wrap-distance-right:9pt;mso-wrap-distance-bottom:0pt;margin-top:8.9pt;mso-position-vertical-relative:text;mso-position-horizontal-relative:text;v-text-anchor:top;position:absolute;height:29.1pt;mso-wrap-distance-top:0pt;width:19.5pt;mso-wrap-distance-left:9pt;margin-left:112.9pt;z-index:11;" o:spid="_x0000_s1041" filled="t" stroked="t" o:spt="67" type="#_x0000_t67">
            <v:fill/>
            <v:stroke joinstyle="miter"/>
            <v:textbox style="layout-flow:vertical-ideographic;" inset="2.0637499999999998mm,0.24694444444444438mm,2.0637499999999998mm,0.24694444444444438mm"/>
            <v:imagedata o:title=""/>
            <w10:wrap type="none" anchorx="text" anchory="text"/>
          </v:shape>
        </w:pict>
      </w: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style="mso-wrap-distance-right:9pt;mso-wrap-distance-bottom:0pt;margin-top:8.9pt;mso-position-vertical-relative:text;mso-position-horizontal-relative:text;v-text-anchor:top;position:absolute;height:29.1pt;mso-wrap-distance-top:0pt;width:19.5pt;mso-wrap-distance-left:9pt;margin-left:70.150000000000006pt;z-index:10;rotation:180;" o:spid="_x0000_s1042" filled="t" stroked="t" o:spt="67" type="#_x0000_t67">
            <v:fill/>
            <v:stroke joinstyle="miter"/>
            <v:textbox style="layout-flow:vertical-ideographic;" inset="2.0637499999999998mm,0.24694444444444438mm,2.0637499999999998mm,0.24694444444444438mm"/>
            <v:imagedata o:title=""/>
            <w10:wrap type="none" anchorx="text" anchory="text"/>
          </v:shape>
        </w:pict>
      </w:r>
    </w:p>
    <w:p>
      <w:pPr>
        <w:pStyle w:val="0"/>
        <w:rPr>
          <w:rFonts w:hint="default"/>
        </w:rPr>
      </w:pPr>
    </w:p>
    <w:p>
      <w:pPr>
        <w:pStyle w:val="0"/>
        <w:rPr>
          <w:rFonts w:hint="default"/>
        </w:rPr>
      </w:pPr>
      <w:r>
        <w:rPr>
          <w:rFonts w:hint="default"/>
        </w:rPr>
        <w:pict>
          <v:rect id="Rectangle 35" style="mso-wrap-distance-right:9pt;mso-wrap-distance-bottom:0pt;margin-top:2.6pt;mso-position-vertical-relative:text;mso-position-horizontal-relative:text;v-text-anchor:middle;position:absolute;height:48pt;mso-wrap-distance-top:0pt;width:248.9pt;mso-wrap-distance-left:9pt;margin-left:-9.3000000000000007pt;z-index:18;" o:spid="_x0000_s1043" filled="t" stroked="t" o:spt="1">
            <v:fill/>
            <v:textbox style="layout-flow:horizontal;" inset="2.0637499999999998mm,0.24694444444444438mm,2.0637499999999998mm,0.24694444444444438mm">
              <w:txbxContent>
                <w:p>
                  <w:pPr>
                    <w:pStyle w:val="0"/>
                    <w:jc w:val="center"/>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宮竹小学校いじめ問題対策チーム</w:t>
                  </w:r>
                </w:p>
                <w:p>
                  <w:pPr>
                    <w:pStyle w:val="0"/>
                    <w:jc w:val="center"/>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（ブリング・ゼロ）</w:t>
                  </w:r>
                </w:p>
                <w:p>
                  <w:pPr>
                    <w:pStyle w:val="0"/>
                    <w:rPr>
                      <w:rFonts w:hint="default"/>
                      <w:sz w:val="24"/>
                    </w:rPr>
                  </w:pPr>
                </w:p>
              </w:txbxContent>
            </v:textbox>
            <v:imagedata o:title=""/>
            <w10:wrap type="none" anchorx="text" anchory="text"/>
          </v:rect>
        </w:pict>
      </w:r>
    </w:p>
    <w:tbl>
      <w:tblPr>
        <w:tblStyle w:val="11"/>
        <w:tblpPr w:leftFromText="142" w:rightFromText="142" w:topFromText="0" w:bottomFromText="0" w:vertAnchor="text" w:horzAnchor="page" w:tblpX="9742" w:tblpY="197"/>
        <w:tblW w:w="41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19"/>
      </w:tblGrid>
      <w:tr>
        <w:trPr>
          <w:trHeight w:val="6505" w:hRule="atLeast"/>
        </w:trPr>
        <w:tc>
          <w:tcPr>
            <w:tcW w:w="41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b w:val="1"/>
                <w:sz w:val="22"/>
              </w:rPr>
            </w:pPr>
          </w:p>
          <w:p>
            <w:pPr>
              <w:pStyle w:val="0"/>
              <w:rPr>
                <w:rFonts w:hint="default"/>
                <w:b w:val="1"/>
                <w:sz w:val="22"/>
              </w:rPr>
            </w:pPr>
          </w:p>
          <w:p>
            <w:pPr>
              <w:pStyle w:val="0"/>
              <w:rPr>
                <w:rFonts w:hint="default"/>
                <w:b w:val="1"/>
                <w:sz w:val="22"/>
              </w:rPr>
            </w:pPr>
          </w:p>
          <w:p>
            <w:pPr>
              <w:pStyle w:val="0"/>
              <w:rPr>
                <w:rFonts w:hint="default"/>
                <w:b w:val="1"/>
                <w:sz w:val="22"/>
              </w:rPr>
            </w:pPr>
          </w:p>
          <w:p>
            <w:pPr>
              <w:pStyle w:val="0"/>
              <w:rPr>
                <w:rFonts w:hint="default"/>
                <w:b w:val="1"/>
                <w:sz w:val="22"/>
              </w:rPr>
            </w:pPr>
          </w:p>
          <w:p>
            <w:pPr>
              <w:pStyle w:val="0"/>
              <w:jc w:val="center"/>
              <w:rPr>
                <w:rFonts w:hint="default"/>
                <w:b w:val="1"/>
                <w:sz w:val="22"/>
              </w:rPr>
            </w:pPr>
            <w:r>
              <w:rPr>
                <w:rFonts w:hint="eastAsia"/>
                <w:b w:val="1"/>
                <w:sz w:val="22"/>
              </w:rPr>
              <w:t>連</w:t>
            </w:r>
          </w:p>
          <w:p>
            <w:pPr>
              <w:pStyle w:val="0"/>
              <w:jc w:val="center"/>
              <w:rPr>
                <w:rFonts w:hint="default"/>
                <w:b w:val="1"/>
                <w:sz w:val="22"/>
              </w:rPr>
            </w:pPr>
            <w:r>
              <w:rPr>
                <w:rFonts w:hint="eastAsia"/>
                <w:b w:val="1"/>
                <w:sz w:val="22"/>
              </w:rPr>
              <w:t>絡</w:t>
            </w:r>
          </w:p>
          <w:p>
            <w:pPr>
              <w:pStyle w:val="0"/>
              <w:jc w:val="center"/>
              <w:rPr>
                <w:rFonts w:hint="default"/>
                <w:b w:val="1"/>
                <w:sz w:val="22"/>
              </w:rPr>
            </w:pPr>
            <w:r>
              <w:rPr>
                <w:rFonts w:hint="eastAsia"/>
                <w:b w:val="1"/>
                <w:sz w:val="22"/>
              </w:rPr>
              <w:t>・</w:t>
            </w:r>
          </w:p>
          <w:p>
            <w:pPr>
              <w:pStyle w:val="0"/>
              <w:jc w:val="center"/>
              <w:rPr>
                <w:rFonts w:hint="default"/>
                <w:b w:val="1"/>
                <w:sz w:val="22"/>
              </w:rPr>
            </w:pPr>
            <w:r>
              <w:rPr>
                <w:rFonts w:hint="eastAsia"/>
                <w:b w:val="1"/>
                <w:sz w:val="22"/>
              </w:rPr>
              <w:t>調</w:t>
            </w:r>
          </w:p>
          <w:p>
            <w:pPr>
              <w:pStyle w:val="0"/>
              <w:jc w:val="center"/>
              <w:rPr>
                <w:rFonts w:hint="default"/>
                <w:b w:val="1"/>
                <w:sz w:val="22"/>
              </w:rPr>
            </w:pPr>
            <w:r>
              <w:rPr>
                <w:rFonts w:hint="eastAsia"/>
                <w:b w:val="1"/>
                <w:sz w:val="22"/>
              </w:rPr>
              <w:t>整</w:t>
            </w:r>
          </w:p>
        </w:tc>
      </w:tr>
    </w:tbl>
    <w:p>
      <w:pPr>
        <w:pStyle w:val="0"/>
        <w:rPr>
          <w:rFonts w:hint="default"/>
        </w:rPr>
      </w:pPr>
      <w:r>
        <w:rPr>
          <w:rFonts w:hint="default"/>
        </w:rPr>
        <w:pict>
          <v:shapetype id="_x0000_t202" coordsize="21600,21600" o:spt="202" path="m,l,21600r21600,l21600,xe">
            <v:stroke joinstyle="miter"/>
            <v:path gradientshapeok="t" o:connecttype="rect"/>
          </v:shapetype>
          <v:shape id="Text Box 71" style="mso-wrap-distance-right:9pt;mso-wrap-distance-bottom:0pt;margin-top:9.5500000000000007pt;mso-position-vertical-relative:text;mso-position-horizontal-relative:text;v-text-anchor:top;position:absolute;height:57.45pt;mso-wrap-distance-top:0pt;width:29.3pt;mso-wrap-distance-left:9pt;margin-left:436.85pt;z-index:39;" o:spid="_x0000_s1044" filled="t" stroked="t" o:spt="202" type="#_x0000_t202">
            <v:fill/>
            <v:stroke joinstyle="miter"/>
            <v:textbox style="layout-flow:vertical-ideographic;" inset="2.0637499999999998mm,0.24694444444444438mm,2.0637499999999998mm,0.24694444444444438mm">
              <w:txbxContent>
                <w:p>
                  <w:pPr>
                    <w:pStyle w:val="0"/>
                    <w:jc w:val="center"/>
                    <w:rPr>
                      <w:rFonts w:hint="default"/>
                      <w:b w:val="1"/>
                      <w:sz w:val="22"/>
                    </w:rPr>
                  </w:pPr>
                  <w:r>
                    <w:rPr>
                      <w:rFonts w:hint="eastAsia"/>
                      <w:b w:val="1"/>
                      <w:sz w:val="22"/>
                    </w:rPr>
                    <w:t>警　察</w:t>
                  </w:r>
                </w:p>
              </w:txbxContent>
            </v:textbox>
            <v:imagedata o:title=""/>
            <w10:wrap type="none" anchorx="text" anchory="text"/>
          </v:shape>
        </w:pict>
      </w:r>
      <w:r>
        <w:rPr>
          <w:rFonts w:hint="default"/>
        </w:rPr>
        <w:pict>
          <v:shapetype id="_x0000_t32" coordsize="21600,21600" o:spt="32" o:oned="t" path="m,l21600,21600e" filled="f">
            <v:path arrowok="t" fillok="f" o:connecttype="none"/>
            <o:lock v:ext="edit" shapetype="t"/>
          </v:shapetype>
          <v:shape id="AutoShape 60" style="mso-wrap-distance-right:9pt;mso-wrap-distance-bottom:0pt;margin-top:9.5500000000000007pt;mso-position-vertical-relative:text;mso-position-horizontal-relative:text;position:absolute;height:5.e-002pt;mso-wrap-distance-top:0pt;width:13.5pt;mso-wrap-distance-left:9pt;margin-left:-22.8pt;z-index:29;" o:spid="_x0000_s1045" filled="f" stroked="t" o:spt="32" type="#_x0000_t32">
            <v:fill/>
            <v:imagedata o:title=""/>
            <o:lock v:ext="edit" shapetype="t"/>
            <w10:wrap type="none" anchorx="text" anchory="text"/>
          </v:shape>
        </w:pict>
      </w:r>
      <w:r>
        <w:rPr>
          <w:rFonts w:hint="default"/>
        </w:rPr>
        <w:pict>
          <v:shapetype id="_x0000_t32" coordsize="21600,21600" o:spt="32" o:oned="t" path="m,l21600,21600e" filled="f">
            <v:path arrowok="t" fillok="f" o:connecttype="none"/>
            <o:lock v:ext="edit" shapetype="t"/>
          </v:shapetype>
          <v:shape id="AutoShape 61" style="mso-wrap-distance-right:9pt;mso-wrap-distance-bottom:0pt;margin-top:9.5500000000000007pt;mso-position-vertical-relative:text;mso-position-horizontal-relative:text;position:absolute;height:328.5pt;mso-wrap-distance-top:0pt;width:0pt;mso-wrap-distance-left:9pt;margin-left:-22.8pt;z-index:30;" o:spid="_x0000_s1046" filled="f" stroked="t" o:spt="32" type="#_x0000_t32">
            <v:fill/>
            <v:imagedata o:title=""/>
            <o:lock v:ext="edit" shapetype="t"/>
            <w10:wrap type="none" anchorx="text" anchory="text"/>
          </v:shape>
        </w:pict>
      </w:r>
      <w:r>
        <w:rPr>
          <w:rFonts w:hint="default"/>
        </w:rPr>
        <w:pict>
          <v:shapetype id="_x0000_t32" coordsize="21600,21600" o:spt="32" o:oned="t" path="m,l21600,21600e" filled="f">
            <v:path arrowok="t" fillok="f" o:connecttype="none"/>
            <o:lock v:ext="edit" shapetype="t"/>
          </v:shapetype>
          <v:shape id="AutoShape 64" style="mso-wrap-distance-right:9pt;mso-wrap-distance-bottom:0pt;margin-top:9.5500000000000007pt;mso-position-vertical-relative:text;mso-position-horizontal-relative:text;position:absolute;height:0pt;mso-wrap-distance-top:0pt;width:147.80000000000001pt;mso-wrap-distance-left:9pt;margin-left:239.65pt;z-index:33;" o:spid="_x0000_s1047" filled="f" stroked="t" o:spt="32" type="#_x0000_t32">
            <v:fill/>
            <v:imagedata o:title=""/>
            <o:lock v:ext="edit" shapetype="t"/>
            <w10:wrap type="none" anchorx="text" anchory="text"/>
          </v:shape>
        </w:pict>
      </w:r>
      <w:r>
        <w:rPr>
          <w:rFonts w:hint="default"/>
        </w:rPr>
        <w:pict>
          <v:shapetype id="_x0000_t32" coordsize="21600,21600" o:spt="32" o:oned="t" path="m,l21600,21600e" filled="f">
            <v:path arrowok="t" fillok="f" o:connecttype="none"/>
            <o:lock v:ext="edit" shapetype="t"/>
          </v:shapetype>
          <v:shape id="AutoShape 63" style="flip:y;mso-wrap-distance-right:9pt;mso-wrap-distance-bottom:0pt;margin-top:9.5500000000000007pt;mso-position-vertical-relative:text;mso-position-horizontal-relative:text;position:absolute;height:328.5pt;mso-wrap-distance-top:0pt;width:0pt;mso-wrap-distance-left:9pt;margin-left:387.35pt;z-index:32;" o:spid="_x0000_s1048" filled="f" stroked="t" o:spt="32" type="#_x0000_t32">
            <v:fill/>
            <v:imagedata o:title=""/>
            <o:lock v:ext="edit" shapetype="t"/>
            <w10:wrap type="none" anchorx="text" anchory="text"/>
          </v:shape>
        </w:pict>
      </w:r>
    </w:p>
    <w:p>
      <w:pPr>
        <w:pStyle w:val="0"/>
        <w:rPr>
          <w:rFonts w:hint="default"/>
        </w:rPr>
      </w:pPr>
      <w:r>
        <w:rPr>
          <w:rFonts w:hint="default"/>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5" style="mso-wrap-distance-right:9pt;mso-wrap-distance-bottom:0pt;margin-top:9pt;mso-position-vertical-relative:text;mso-position-horizontal-relative:text;v-text-anchor:top;position:absolute;height:21.75pt;mso-wrap-distance-top:0pt;width:57.95pt;mso-wrap-distance-left:9pt;margin-left:378.85pt;z-index:43;" o:spid="_x0000_s1049" filled="t" stroked="t" o:spt="69" type="#_x0000_t69">
            <v:fill/>
            <v:stroke joinstyle="miter"/>
            <v:textbox style="layout-flow:horizontal;" inset="2.0637499999999998mm,0.24694444444444438mm,2.0637499999999998mm,0.24694444444444438mm"/>
            <v:imagedata o:title=""/>
            <w10:wrap type="none" anchorx="text" anchory="text"/>
          </v:shape>
        </w:pict>
      </w:r>
    </w:p>
    <w:tbl>
      <w:tblPr>
        <w:tblStyle w:val="11"/>
        <w:tblpPr w:leftFromText="142" w:rightFromText="142" w:topFromText="0" w:bottomFromText="0" w:vertAnchor="text" w:horzAnchor="margin" w:tblpXSpec="left" w:tblpY="21"/>
        <w:tblW w:w="2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34"/>
      </w:tblGrid>
      <w:tr>
        <w:trPr>
          <w:trHeight w:val="2995" w:hRule="atLeast"/>
        </w:trPr>
        <w:tc>
          <w:tcPr>
            <w:tcW w:w="293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sz w:val="22"/>
              </w:rPr>
            </w:pPr>
            <w:r>
              <w:rPr>
                <w:rFonts w:hint="eastAsia"/>
                <w:b w:val="1"/>
                <w:sz w:val="24"/>
              </w:rPr>
              <w:t>平時からのいじめ対策</w:t>
            </w:r>
          </w:p>
          <w:p>
            <w:pPr>
              <w:pStyle w:val="0"/>
              <w:ind w:left="212" w:hanging="212" w:hangingChars="100"/>
              <w:rPr>
                <w:rFonts w:hint="default"/>
                <w:sz w:val="22"/>
              </w:rPr>
            </w:pPr>
          </w:p>
          <w:p>
            <w:pPr>
              <w:pStyle w:val="0"/>
              <w:ind w:left="212" w:hanging="212" w:hangingChars="100"/>
              <w:rPr>
                <w:rFonts w:hint="default"/>
                <w:sz w:val="22"/>
              </w:rPr>
            </w:pPr>
            <w:r>
              <w:rPr>
                <w:rFonts w:hint="eastAsia"/>
                <w:sz w:val="22"/>
              </w:rPr>
              <w:t>・いじめを見逃さない学校づくり</w:t>
            </w:r>
          </w:p>
          <w:p>
            <w:pPr>
              <w:pStyle w:val="0"/>
              <w:ind w:left="212" w:hanging="212" w:hangingChars="100"/>
              <w:rPr>
                <w:rFonts w:hint="default"/>
                <w:sz w:val="22"/>
              </w:rPr>
            </w:pPr>
            <w:r>
              <w:rPr>
                <w:rFonts w:hint="eastAsia"/>
                <w:sz w:val="22"/>
              </w:rPr>
              <w:t>・学校や教職員の対応力向上</w:t>
            </w:r>
          </w:p>
          <w:p>
            <w:pPr>
              <w:pStyle w:val="0"/>
              <w:ind w:left="212" w:hanging="212" w:hangingChars="100"/>
              <w:rPr>
                <w:rFonts w:hint="default"/>
                <w:sz w:val="22"/>
              </w:rPr>
            </w:pPr>
            <w:r>
              <w:rPr>
                <w:rFonts w:hint="eastAsia"/>
                <w:sz w:val="22"/>
              </w:rPr>
              <w:t>・基本方針の策定周知</w:t>
            </w:r>
          </w:p>
          <w:p>
            <w:pPr>
              <w:pStyle w:val="0"/>
              <w:ind w:left="212" w:hanging="212" w:hangingChars="100"/>
              <w:rPr>
                <w:rFonts w:hint="default"/>
                <w:sz w:val="22"/>
              </w:rPr>
            </w:pPr>
            <w:r>
              <w:rPr>
                <w:rFonts w:hint="eastAsia"/>
                <w:sz w:val="22"/>
              </w:rPr>
              <w:t>・風通しのよい学校づくり</w:t>
            </w:r>
          </w:p>
        </w:tc>
      </w:tr>
    </w:tbl>
    <w:p>
      <w:pPr>
        <w:pStyle w:val="0"/>
        <w:rPr>
          <w:rFonts w:hint="default"/>
        </w:rPr>
      </w:pPr>
      <w:r>
        <w:rPr>
          <w:rFonts w:hint="default"/>
        </w:rPr>
        <w:pict>
          <v:shapetype id="_x0000_t32" coordsize="21600,21600" o:spt="32" o:oned="t" path="m,l21600,21600e" filled="f">
            <v:path arrowok="t" fillok="f" o:connecttype="none"/>
            <o:lock v:ext="edit" shapetype="t"/>
          </v:shapetype>
          <v:shape id="AutoShape 49" style="mso-wrap-distance-right:9pt;mso-wrap-distance-bottom:0pt;margin-top:3.2pt;mso-position-vertical-relative:text;mso-position-horizontal-relative:text;position:absolute;height:157.5pt;mso-wrap-distance-top:0pt;width:0pt;mso-wrap-distance-left:9pt;margin-left:229.85pt;z-index:27;" o:spid="_x0000_s1050" filled="f" stroked="t" strokeweight="1.75pt" o:spt="32" type="#_x0000_t32">
            <v:fill/>
            <v:imagedata o:title=""/>
            <o:lock v:ext="edit" shapetype="t"/>
            <w10:wrap type="none" anchorx="text" anchory="text"/>
          </v:shape>
        </w:pict>
      </w:r>
      <w:r>
        <w:rPr>
          <w:rFonts w:hint="default"/>
        </w:rPr>
        <w:pict>
          <v:shapetype id="_x0000_t32" coordsize="21600,21600" o:spt="32" o:oned="t" path="m,l21600,21600e" filled="f">
            <v:path arrowok="t" fillok="f" o:connecttype="none"/>
            <o:lock v:ext="edit" shapetype="t"/>
          </v:shapetype>
          <v:shape id="AutoShape 48" style="mso-wrap-distance-right:9pt;mso-wrap-distance-bottom:0pt;margin-top:3.2pt;mso-position-vertical-relative:text;mso-position-horizontal-relative:text;position:absolute;height:157.5pt;mso-wrap-distance-top:0pt;width:0pt;mso-wrap-distance-left:9pt;margin-left:13.35pt;z-index:26;" o:spid="_x0000_s1051" filled="f" stroked="t" strokeweight="1.75pt" o:spt="32" type="#_x0000_t32">
            <v:fill/>
            <v:imagedata o:title=""/>
            <o:lock v:ext="edit" shapetype="t"/>
            <w10:wrap type="none" anchorx="text" anchory="text"/>
          </v:shape>
        </w:pict>
      </w:r>
      <w:r>
        <w:rPr>
          <w:rFonts w:hint="default"/>
        </w:rPr>
        <w:pict>
          <v:shapetype id="_x0000_t32" coordsize="21600,21600" o:spt="32" o:oned="t" path="m,l21600,21600e" filled="f">
            <v:path arrowok="t" fillok="f" o:connecttype="none"/>
            <o:lock v:ext="edit" shapetype="t"/>
          </v:shapetype>
          <v:shape id="AutoShape 44" style="mso-wrap-distance-right:9pt;mso-wrap-distance-bottom:0pt;margin-top:3.2pt;mso-position-vertical-relative:text;mso-position-horizontal-relative:text;position:absolute;height:0pt;mso-wrap-distance-top:0pt;width:217.6pt;mso-wrap-distance-left:9pt;margin-left:12.25pt;z-index:24;" o:spid="_x0000_s1052" filled="f" stroked="t" strokeweight="1.75pt" o:spt="32" type="#_x0000_t32">
            <v:fill/>
            <v:imagedata o:title=""/>
            <o:lock v:ext="edit" shapetype="t"/>
            <w10:wrap type="none" anchorx="text" anchory="text"/>
          </v:shape>
        </w:pict>
      </w:r>
      <w:r>
        <w:rPr>
          <w:rFonts w:hint="default"/>
        </w:rPr>
        <w:pict>
          <v:shapetype id="_x0000_t202" coordsize="21600,21600" o:spt="202" path="m,l,21600r21600,l21600,xe">
            <v:stroke joinstyle="miter"/>
            <v:path gradientshapeok="t" o:connecttype="rect"/>
          </v:shapetype>
          <v:shape id="Text Box 41" style="mso-wrap-distance-right:9pt;mso-wrap-distance-bottom:0pt;margin-top:9.9pt;mso-position-vertical-relative:text;mso-position-horizontal-relative:text;v-text-anchor:top;position:absolute;height:38.6pt;mso-wrap-distance-top:0pt;width:41.85pt;mso-wrap-distance-left:9pt;margin-left:23.6pt;z-index:21;" o:spid="_x0000_s1053" filled="t" stroked="t" o:spt="202" type="#_x0000_t202">
            <v:fill/>
            <v:stroke joinstyle="miter"/>
            <v:textbox style="layout-flow:horizontal;">
              <w:txbxContent>
                <w:p>
                  <w:pPr>
                    <w:pStyle w:val="0"/>
                    <w:spacing w:line="280" w:lineRule="exact"/>
                    <w:rPr>
                      <w:rFonts w:hint="default"/>
                    </w:rPr>
                  </w:pPr>
                  <w:r>
                    <w:rPr>
                      <w:rFonts w:hint="eastAsia"/>
                    </w:rPr>
                    <w:t>校長</w:t>
                  </w:r>
                </w:p>
                <w:p>
                  <w:pPr>
                    <w:pStyle w:val="0"/>
                    <w:spacing w:line="280" w:lineRule="exact"/>
                    <w:rPr>
                      <w:rFonts w:hint="default"/>
                    </w:rPr>
                  </w:pPr>
                  <w:r>
                    <w:rPr>
                      <w:rFonts w:hint="eastAsia"/>
                    </w:rPr>
                    <w:t>教頭</w:t>
                  </w:r>
                </w:p>
              </w:txbxContent>
            </v:textbox>
            <v:imagedata o:title=""/>
            <w10:wrap type="none" anchorx="text" anchory="text"/>
          </v:shape>
        </w:pict>
      </w:r>
      <w:r>
        <w:rPr>
          <w:rFonts w:hint="eastAsia"/>
        </w:rPr>
        <w:t>　</w:t>
      </w:r>
    </w:p>
    <w:p>
      <w:pPr>
        <w:pStyle w:val="0"/>
        <w:rPr>
          <w:rFonts w:hint="default"/>
        </w:rPr>
      </w:pPr>
      <w:r>
        <w:rPr>
          <w:rFonts w:hint="default"/>
        </w:rPr>
        <w:pict>
          <v:shapetype id="_x0000_t202" coordsize="21600,21600" o:spt="202" path="m,l,21600r21600,l21600,xe">
            <v:stroke joinstyle="miter"/>
            <v:path gradientshapeok="t" o:connecttype="rect"/>
          </v:shapetype>
          <v:shape id="Text Box 72" style="mso-wrap-distance-right:9pt;mso-wrap-distance-bottom:0pt;margin-top:16.600000000000001pt;mso-position-vertical-relative:text;mso-position-horizontal-relative:text;v-text-anchor:top;position:absolute;height:75.45pt;mso-wrap-distance-top:0pt;width:29.3pt;mso-wrap-distance-left:9pt;margin-left:287.8pt;z-index:40;" o:spid="_x0000_s1054" filled="t" stroked="t" o:spt="202" type="#_x0000_t202">
            <v:fill/>
            <v:stroke joinstyle="miter"/>
            <v:textbox style="layout-flow:vertical-ideographic;" inset="2.0637499999999998mm,0.24694444444444438mm,2.0637499999999998mm,0.24694444444444438mm">
              <w:txbxContent>
                <w:p>
                  <w:pPr>
                    <w:pStyle w:val="0"/>
                    <w:ind w:firstLine="212" w:firstLineChars="100"/>
                    <w:rPr>
                      <w:rFonts w:hint="default"/>
                      <w:b w:val="1"/>
                      <w:sz w:val="22"/>
                    </w:rPr>
                  </w:pPr>
                  <w:r>
                    <w:rPr>
                      <w:rFonts w:hint="eastAsia"/>
                      <w:b w:val="1"/>
                      <w:sz w:val="22"/>
                    </w:rPr>
                    <w:t>児童相談所</w:t>
                  </w:r>
                </w:p>
              </w:txbxContent>
            </v:textbox>
            <v:imagedata o:title=""/>
            <w10:wrap type="none" anchorx="text" anchory="text"/>
          </v:shape>
        </w:pict>
      </w:r>
      <w:r>
        <w:rPr>
          <w:rFonts w:hint="default"/>
        </w:rPr>
        <w:pict>
          <v:shapetype id="_x0000_t202" coordsize="21600,21600" o:spt="202" path="m,l,21600r21600,l21600,xe">
            <v:stroke joinstyle="miter"/>
            <v:path gradientshapeok="t" o:connecttype="rect"/>
          </v:shapetype>
          <v:shape id="Text Box 42" style="mso-wrap-distance-right:9pt;mso-wrap-distance-bottom:0pt;margin-top:4.6500000000000004pt;mso-position-vertical-relative:text;mso-position-horizontal-relative:text;v-text-anchor:top;position:absolute;height:128.25pt;mso-wrap-distance-top:0pt;width:86.2pt;mso-wrap-distance-left:9pt;margin-left:135.65pt;z-index:22;" o:spid="_x0000_s1055" filled="t" stroked="t" o:spt="202" type="#_x0000_t202">
            <v:fill/>
            <v:stroke joinstyle="miter"/>
            <v:textbox style="layout-flow:horizontal;">
              <w:txbxContent>
                <w:p>
                  <w:pPr>
                    <w:pStyle w:val="0"/>
                    <w:rPr>
                      <w:rFonts w:hint="default"/>
                    </w:rPr>
                  </w:pPr>
                  <w:r>
                    <w:rPr>
                      <w:rFonts w:hint="eastAsia"/>
                    </w:rPr>
                    <w:t>いじめ対応</w:t>
                  </w:r>
                </w:p>
                <w:p>
                  <w:pPr>
                    <w:pStyle w:val="0"/>
                    <w:rPr>
                      <w:rFonts w:hint="default"/>
                    </w:rPr>
                  </w:pPr>
                  <w:r>
                    <w:rPr>
                      <w:rFonts w:hint="eastAsia"/>
                    </w:rPr>
                    <w:t>アドバイザー</w:t>
                  </w:r>
                </w:p>
                <w:p>
                  <w:pPr>
                    <w:pStyle w:val="0"/>
                    <w:rPr>
                      <w:rFonts w:hint="default"/>
                    </w:rPr>
                  </w:pPr>
                </w:p>
                <w:p>
                  <w:pPr>
                    <w:pStyle w:val="0"/>
                    <w:rPr>
                      <w:rFonts w:hint="default"/>
                    </w:rPr>
                  </w:pPr>
                  <w:r>
                    <w:rPr>
                      <w:rFonts w:hint="eastAsia"/>
                    </w:rPr>
                    <w:t>学校内での解決に向けた助言を行う</w:t>
                  </w:r>
                </w:p>
              </w:txbxContent>
            </v:textbox>
            <v:imagedata o:title=""/>
            <w10:wrap type="none" anchorx="text" anchory="text"/>
          </v:shape>
        </w:pict>
      </w:r>
    </w:p>
    <w:p>
      <w:pPr>
        <w:pStyle w:val="0"/>
        <w:rPr>
          <w:rFonts w:hint="default"/>
        </w:rPr>
      </w:pPr>
      <w:r>
        <w:rPr>
          <w:rFonts w:hint="default"/>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6" style="mso-wrap-distance-right:9pt;mso-wrap-distance-bottom:0pt;margin-top:6.95pt;mso-position-vertical-relative:text;mso-position-horizontal-relative:text;v-text-anchor:top;position:absolute;height:21.6pt;mso-wrap-distance-top:0pt;width:57.95pt;mso-wrap-distance-left:9pt;margin-left:229.85pt;z-index:44;" o:spid="_x0000_s1056" filled="t" stroked="t" o:spt="69" type="#_x0000_t69">
            <v:fill/>
            <v:stroke joinstyle="miter"/>
            <v:textbox style="layout-flow:horizontal;" inset="2.0637499999999998mm,0.24694444444444438mm,2.0637499999999998mm,0.24694444444444438mm"/>
            <v:imagedata o:title=""/>
            <w10:wrap type="none" anchorx="text" anchory="text"/>
          </v:shape>
        </w:pict>
      </w:r>
      <w:r>
        <w:rPr>
          <w:rFonts w:hint="default"/>
        </w:rPr>
        <w:pict>
          <v:shapetype id="_x0000_t202" coordsize="21600,21600" o:spt="202" path="m,l,21600r21600,l21600,xe">
            <v:stroke joinstyle="miter"/>
            <v:path gradientshapeok="t" o:connecttype="rect"/>
          </v:shapetype>
          <v:shape id="Text Box 40" style="mso-wrap-distance-right:9pt;mso-wrap-distance-bottom:0pt;margin-top:15.6pt;mso-position-vertical-relative:text;mso-position-horizontal-relative:text;v-text-anchor:top;position:absolute;height:96.5pt;mso-wrap-distance-top:0pt;width:91.25pt;mso-wrap-distance-left:9pt;margin-left:23.6pt;z-index:20;" o:spid="_x0000_s1057" filled="t" stroked="t" o:spt="202" type="#_x0000_t202">
            <v:fill/>
            <v:stroke joinstyle="miter"/>
            <v:textbox style="layout-flow:horizontal;">
              <w:txbxContent>
                <w:p>
                  <w:pPr>
                    <w:pStyle w:val="0"/>
                    <w:spacing w:line="260" w:lineRule="exact"/>
                    <w:rPr>
                      <w:rFonts w:hint="default"/>
                    </w:rPr>
                  </w:pPr>
                  <w:r>
                    <w:rPr>
                      <w:rFonts w:hint="eastAsia"/>
                    </w:rPr>
                    <w:t>・生徒指導主事</w:t>
                  </w:r>
                </w:p>
                <w:p>
                  <w:pPr>
                    <w:pStyle w:val="0"/>
                    <w:spacing w:line="260" w:lineRule="exact"/>
                    <w:rPr>
                      <w:rFonts w:hint="default"/>
                    </w:rPr>
                  </w:pPr>
                  <w:r>
                    <w:rPr>
                      <w:rFonts w:hint="eastAsia"/>
                    </w:rPr>
                    <w:t>・教育相談担当</w:t>
                  </w:r>
                </w:p>
                <w:p>
                  <w:pPr>
                    <w:pStyle w:val="0"/>
                    <w:spacing w:line="260" w:lineRule="exact"/>
                    <w:rPr>
                      <w:rFonts w:hint="default"/>
                    </w:rPr>
                  </w:pPr>
                  <w:r>
                    <w:rPr>
                      <w:rFonts w:hint="eastAsia"/>
                    </w:rPr>
                    <w:t>・保健主事</w:t>
                  </w:r>
                </w:p>
                <w:p>
                  <w:pPr>
                    <w:pStyle w:val="0"/>
                    <w:spacing w:line="260" w:lineRule="exact"/>
                    <w:rPr>
                      <w:rFonts w:hint="default"/>
                    </w:rPr>
                  </w:pPr>
                  <w:r>
                    <w:rPr>
                      <w:rFonts w:hint="eastAsia"/>
                    </w:rPr>
                    <w:t>・人権教育担当</w:t>
                  </w:r>
                </w:p>
                <w:p>
                  <w:pPr>
                    <w:pStyle w:val="0"/>
                    <w:spacing w:line="260" w:lineRule="exact"/>
                    <w:rPr>
                      <w:rFonts w:hint="default"/>
                    </w:rPr>
                  </w:pPr>
                  <w:r>
                    <w:rPr>
                      <w:rFonts w:hint="eastAsia"/>
                    </w:rPr>
                    <w:t>・養護教諭</w:t>
                  </w:r>
                </w:p>
                <w:p>
                  <w:pPr>
                    <w:pStyle w:val="0"/>
                    <w:spacing w:line="260" w:lineRule="exact"/>
                    <w:rPr>
                      <w:rFonts w:hint="default"/>
                    </w:rPr>
                  </w:pPr>
                  <w:r>
                    <w:rPr>
                      <w:rFonts w:hint="eastAsia"/>
                    </w:rPr>
                    <w:t>・学級担任</w:t>
                  </w:r>
                </w:p>
                <w:p>
                  <w:pPr>
                    <w:pStyle w:val="0"/>
                    <w:spacing w:line="260" w:lineRule="exact"/>
                    <w:rPr>
                      <w:rFonts w:hint="default"/>
                    </w:rPr>
                  </w:pPr>
                  <w:r>
                    <w:rPr>
                      <w:rFonts w:hint="eastAsia"/>
                    </w:rPr>
                    <w:t>・ＳＳＷ・ＳＣ</w:t>
                  </w:r>
                </w:p>
                <w:p>
                  <w:pPr>
                    <w:pStyle w:val="0"/>
                    <w:rPr>
                      <w:rFonts w:hint="default"/>
                    </w:rPr>
                  </w:pPr>
                </w:p>
              </w:txbxContent>
            </v:textbox>
            <v:imagedata o:title=""/>
            <w10:wrap type="none" anchorx="text" anchory="text"/>
          </v:shape>
        </w:pict>
      </w:r>
    </w:p>
    <w:p>
      <w:pPr>
        <w:pStyle w:val="0"/>
        <w:rPr>
          <w:rFonts w:hint="default"/>
        </w:rPr>
      </w:pP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style="mso-wrap-distance-right:9pt;mso-wrap-distance-bottom:0pt;margin-top:4pt;mso-position-vertical-relative:text;mso-position-horizontal-relative:text;v-text-anchor:top;position:absolute;height:20.6pt;mso-wrap-distance-top:0pt;width:23.85pt;mso-wrap-distance-left:9pt;margin-left:113.3pt;z-index:23;rotation:90;" o:spid="_x0000_s1058" filled="t" stroked="t" o:spt="67" type="#_x0000_t67">
            <v:fill/>
            <v:stroke joinstyle="miter"/>
            <v:textbox style="layout-flow:vertical-ideographic;" inset="2.0637499999999998mm,0.24694444444444438mm,2.0637499999999998mm,0.24694444444444438mm"/>
            <v:imagedata o:title=""/>
            <w10:wrap type="none" anchorx="text" anchory="text"/>
          </v:shape>
        </w:pict>
      </w:r>
    </w:p>
    <w:p>
      <w:pPr>
        <w:pStyle w:val="0"/>
        <w:rPr>
          <w:rFonts w:hint="default"/>
        </w:rPr>
      </w:pPr>
    </w:p>
    <w:p>
      <w:pPr>
        <w:pStyle w:val="0"/>
        <w:rPr>
          <w:rFonts w:hint="default"/>
        </w:rPr>
      </w:pPr>
    </w:p>
    <w:p>
      <w:pPr>
        <w:pStyle w:val="0"/>
        <w:rPr>
          <w:rFonts w:hint="default"/>
        </w:rPr>
      </w:pPr>
      <w:r>
        <w:rPr>
          <w:rFonts w:hint="default"/>
        </w:rPr>
        <w:pict>
          <v:shapetype id="_x0000_t202" coordsize="21600,21600" o:spt="202" path="m,l,21600r21600,l21600,xe">
            <v:stroke joinstyle="miter"/>
            <v:path gradientshapeok="t" o:connecttype="rect"/>
          </v:shapetype>
          <v:shape id="Text Box 73" style="mso-wrap-distance-right:9pt;mso-wrap-distance-bottom:0pt;margin-top:0.1pt;mso-position-vertical-relative:text;mso-position-horizontal-relative:text;v-text-anchor:top;position:absolute;height:84.75pt;mso-wrap-distance-top:0pt;width:29.3pt;mso-wrap-distance-left:9pt;margin-left:287.8pt;z-index:41;" o:spid="_x0000_s1059" filled="t" stroked="t" o:spt="202" type="#_x0000_t202">
            <v:fill/>
            <v:stroke joinstyle="miter"/>
            <v:textbox style="layout-flow:vertical-ideographic;" inset="2.0637499999999998mm,0.24694444444444438mm,2.0637499999999998mm,0.24694444444444438mm">
              <w:txbxContent>
                <w:p>
                  <w:pPr>
                    <w:pStyle w:val="0"/>
                    <w:ind w:firstLine="212" w:firstLineChars="100"/>
                    <w:rPr>
                      <w:rFonts w:hint="default"/>
                      <w:b w:val="1"/>
                      <w:sz w:val="22"/>
                    </w:rPr>
                  </w:pPr>
                  <w:r>
                    <w:rPr>
                      <w:rFonts w:hint="eastAsia"/>
                      <w:b w:val="1"/>
                      <w:sz w:val="22"/>
                    </w:rPr>
                    <w:t>他の外部機関</w:t>
                  </w:r>
                </w:p>
                <w:p>
                  <w:pPr>
                    <w:pStyle w:val="0"/>
                    <w:rPr>
                      <w:rFonts w:hint="default"/>
                    </w:rPr>
                  </w:pPr>
                </w:p>
              </w:txbxContent>
            </v:textbox>
            <v:imagedata o:title=""/>
            <w10:wrap type="none" anchorx="text" anchory="text"/>
          </v:shape>
        </w:pict>
      </w:r>
    </w:p>
    <w:p>
      <w:pPr>
        <w:pStyle w:val="0"/>
        <w:rPr>
          <w:rFonts w:hint="default"/>
        </w:rPr>
      </w:pPr>
      <w:r>
        <w:rPr>
          <w:rFonts w:hint="default"/>
        </w:rPr>
        <w:pict>
          <v:shapetype id="_x0000_t32" coordsize="21600,21600" o:spt="32" o:oned="t" path="m,l21600,21600e" filled="f">
            <v:path arrowok="t" fillok="f" o:connecttype="none"/>
            <o:lock v:ext="edit" shapetype="t"/>
          </v:shapetype>
          <v:shape id="AutoShape 46" style="mso-wrap-distance-right:9pt;mso-wrap-distance-bottom:0pt;margin-top:15.1pt;mso-position-vertical-relative:text;mso-position-horizontal-relative:text;position:absolute;height:5.e-002pt;mso-wrap-distance-top:0pt;width:216.5pt;mso-wrap-distance-left:9pt;margin-left:13.35pt;z-index:25;" o:spid="_x0000_s1060" filled="f" stroked="t" strokeweight="1.75pt" o:spt="32" type="#_x0000_t32">
            <v:fill/>
            <v:imagedata o:title=""/>
            <o:lock v:ext="edit" shapetype="t"/>
            <w10:wrap type="none" anchorx="text" anchory="text"/>
          </v:shape>
        </w:pict>
      </w:r>
    </w:p>
    <w:p>
      <w:pPr>
        <w:pStyle w:val="0"/>
        <w:rPr>
          <w:rFonts w:hint="default"/>
        </w:rPr>
      </w:pPr>
      <w:r>
        <w:rPr>
          <w:rFonts w:hint="default"/>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7" style="mso-wrap-distance-right:9pt;mso-wrap-distance-bottom:0pt;margin-top:14pt;mso-position-vertical-relative:text;mso-position-horizontal-relative:text;v-text-anchor:top;position:absolute;height:21.75pt;mso-wrap-distance-top:0pt;width:57.95pt;mso-wrap-distance-left:9pt;margin-left:378.85pt;z-index:45;" o:spid="_x0000_s1061" filled="t" stroked="t" o:spt="69" type="#_x0000_t69">
            <v:fill/>
            <v:stroke joinstyle="miter"/>
            <v:textbox style="layout-flow:horizontal;" inset="2.0637499999999998mm,0.24694444444444438mm,2.0637499999999998mm,0.24694444444444438mm"/>
            <v:imagedata o:title=""/>
            <w10:wrap type="none" anchorx="text" anchory="text"/>
          </v:shape>
        </w:pict>
      </w:r>
      <w:r>
        <w:rPr>
          <w:rFonts w:hint="default"/>
        </w:rPr>
        <w:pict>
          <v:shapetype id="_x0000_t202" coordsize="21600,21600" o:spt="202" path="m,l,21600r21600,l21600,xe">
            <v:stroke joinstyle="miter"/>
            <v:path gradientshapeok="t" o:connecttype="rect"/>
          </v:shapetype>
          <v:shape id="Text Box 50" style="mso-wrap-distance-right:9pt;mso-wrap-distance-bottom:0pt;margin-top:4pt;mso-position-vertical-relative:text;mso-position-horizontal-relative:text;v-text-anchor:top;position:absolute;height:47.25pt;mso-wrap-distance-top:0pt;width:170pt;mso-wrap-distance-left:9pt;margin-left:89.65pt;z-index:28;" o:spid="_x0000_s1062" filled="t" stroked="t" strokeweight="1.75pt" o:spt="202" type="#_x0000_t202">
            <v:fill/>
            <v:stroke joinstyle="miter"/>
            <v:textbox style="layout-flow:horizontal;">
              <w:txbxContent>
                <w:p>
                  <w:pPr>
                    <w:pStyle w:val="0"/>
                    <w:jc w:val="center"/>
                    <w:rPr>
                      <w:rFonts w:hint="default"/>
                      <w:sz w:val="28"/>
                    </w:rPr>
                  </w:pPr>
                  <w:r>
                    <w:rPr>
                      <w:rFonts w:hint="eastAsia"/>
                      <w:sz w:val="28"/>
                    </w:rPr>
                    <w:t>個別案件対応班</w:t>
                  </w:r>
                </w:p>
                <w:p>
                  <w:pPr>
                    <w:pStyle w:val="0"/>
                    <w:jc w:val="center"/>
                    <w:rPr>
                      <w:rFonts w:hint="default"/>
                      <w:sz w:val="28"/>
                    </w:rPr>
                  </w:pPr>
                  <w:r>
                    <w:rPr>
                      <w:rFonts w:hint="eastAsia"/>
                      <w:sz w:val="28"/>
                    </w:rPr>
                    <w:t>（生徒指導主事中心）</w:t>
                  </w:r>
                </w:p>
              </w:txbxContent>
            </v:textbox>
            <v:imagedata o:title=""/>
            <w10:wrap type="none" anchorx="text" anchory="text"/>
          </v:shape>
        </w:pict>
      </w:r>
    </w:p>
    <w:tbl>
      <w:tblPr>
        <w:tblStyle w:val="11"/>
        <w:tblpPr w:leftFromText="142" w:rightFromText="142" w:topFromText="0" w:bottomFromText="0" w:vertAnchor="text" w:horzAnchor="page" w:tblpX="2137" w:tblpY="282"/>
        <w:tblW w:w="647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6478"/>
      </w:tblGrid>
      <w:tr>
        <w:trPr>
          <w:trHeight w:val="525" w:hRule="atLeast"/>
        </w:trPr>
        <w:tc>
          <w:tcPr>
            <w:tcW w:w="6478" w:type="dxa"/>
            <w:vAlign w:val="top"/>
          </w:tcPr>
          <w:p>
            <w:pPr>
              <w:pStyle w:val="0"/>
              <w:rPr>
                <w:rFonts w:hint="default"/>
                <w:sz w:val="24"/>
              </w:rPr>
            </w:pPr>
          </w:p>
          <w:p>
            <w:pPr>
              <w:pStyle w:val="0"/>
              <w:jc w:val="center"/>
              <w:rPr>
                <w:rFonts w:hint="default"/>
                <w:sz w:val="28"/>
              </w:rPr>
            </w:pPr>
            <w:r>
              <w:rPr>
                <w:rFonts w:hint="eastAsia"/>
                <w:sz w:val="28"/>
              </w:rPr>
              <w:t>危機管理の「さ・し・す・せ・そ」</w:t>
            </w:r>
          </w:p>
          <w:p>
            <w:pPr>
              <w:pStyle w:val="0"/>
              <w:ind w:firstLine="403" w:firstLineChars="200"/>
              <w:rPr>
                <w:rFonts w:hint="default"/>
              </w:rPr>
            </w:pPr>
            <w:r>
              <w:rPr>
                <w:rFonts w:hint="eastAsia"/>
              </w:rPr>
              <w:t>・最悪の事態を想定して　　・初期対応情報収集　</w:t>
            </w:r>
          </w:p>
          <w:p>
            <w:pPr>
              <w:pStyle w:val="0"/>
              <w:ind w:firstLine="403" w:firstLineChars="200"/>
              <w:rPr>
                <w:rFonts w:hint="default"/>
                <w:sz w:val="24"/>
              </w:rPr>
            </w:pP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0" style="mso-wrap-distance-right:9pt;mso-wrap-distance-bottom:0pt;margin-top:21.5pt;mso-position-vertical-relative:text;mso-position-horizontal-relative:text;v-text-anchor:top;position:absolute;height:28.5pt;mso-wrap-distance-top:0pt;width:23.25pt;mso-wrap-distance-left:9pt;margin-left:278.60000000000002pt;z-index:38;" o:spid="_x0000_s1063" filled="t" stroked="t" o:spt="67" type="#_x0000_t67">
                  <v:fill/>
                  <v:stroke joinstyle="miter"/>
                  <v:textbox style="layout-flow:vertical-ideographic;" inset="2.0637499999999998mm,0.24694444444444438mm,2.0637499999999998mm,0.24694444444444438mm"/>
                  <v:imagedata o:title=""/>
                  <w10:wrap type="none" anchorx="text" anchory="text"/>
                </v:shape>
              </w:pict>
            </w: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style="mso-wrap-distance-right:9pt;mso-wrap-distance-bottom:0pt;margin-top:21.5pt;mso-position-vertical-relative:text;mso-position-horizontal-relative:text;v-text-anchor:top;position:absolute;height:28.5pt;mso-wrap-distance-top:0pt;width:21.75pt;mso-wrap-distance-left:9pt;margin-left:191.65pt;z-index:37;" o:spid="_x0000_s1064" filled="t" stroked="t" o:spt="67" type="#_x0000_t67">
                  <v:fill/>
                  <v:stroke joinstyle="miter"/>
                  <v:textbox style="layout-flow:vertical-ideographic;" inset="2.0637499999999998mm,0.24694444444444438mm,2.0637499999999998mm,0.24694444444444438mm"/>
                  <v:imagedata o:title=""/>
                  <w10:wrap type="none" anchorx="text" anchory="text"/>
                </v:shape>
              </w:pict>
            </w: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8" style="mso-wrap-distance-right:9pt;mso-wrap-distance-bottom:0pt;margin-top:21.5pt;mso-position-vertical-relative:text;mso-position-horizontal-relative:text;v-text-anchor:top;position:absolute;height:28.5pt;mso-wrap-distance-top:0pt;width:22.55pt;mso-wrap-distance-left:9pt;margin-left:99.45pt;z-index:36;" o:spid="_x0000_s1065" filled="t" stroked="t" o:spt="67" type="#_x0000_t67">
                  <v:fill/>
                  <v:stroke joinstyle="miter"/>
                  <v:textbox style="layout-flow:vertical-ideographic;" inset="2.0637499999999998mm,0.24694444444444438mm,2.0637499999999998mm,0.24694444444444438mm"/>
                  <v:imagedata o:title=""/>
                  <w10:wrap type="none" anchorx="text" anchory="text"/>
                </v:shape>
              </w:pict>
            </w: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style="mso-wrap-distance-right:9pt;mso-wrap-distance-bottom:0pt;margin-top:21.5pt;mso-position-vertical-relative:text;mso-position-horizontal-relative:text;v-text-anchor:top;position:absolute;height:28.5pt;mso-wrap-distance-top:0pt;width:23.1pt;mso-wrap-distance-left:9pt;margin-left:17.600000000000001pt;z-index:35;" o:spid="_x0000_s1066" filled="t" stroked="t" o:spt="67" type="#_x0000_t67">
                  <v:fill/>
                  <v:stroke joinstyle="miter"/>
                  <v:textbox style="layout-flow:vertical-ideographic;" inset="2.0637499999999998mm,0.24694444444444438mm,2.0637499999999998mm,0.24694444444444438mm"/>
                  <v:imagedata o:title=""/>
                  <w10:wrap type="none" anchorx="text" anchory="text"/>
                </v:shape>
              </w:pict>
            </w:r>
            <w:r>
              <w:rPr>
                <w:rFonts w:hint="eastAsia"/>
              </w:rPr>
              <w:t>・素早い行動　　・誠実な対応　　・組織的な動き</w:t>
            </w:r>
          </w:p>
        </w:tc>
      </w:tr>
    </w:tbl>
    <w:p>
      <w:pPr>
        <w:pStyle w:val="0"/>
        <w:rPr>
          <w:rFonts w:hint="default"/>
        </w:rPr>
      </w:pPr>
    </w:p>
    <w:p>
      <w:pPr>
        <w:pStyle w:val="0"/>
        <w:rPr>
          <w:rFonts w:hint="default"/>
        </w:rPr>
      </w:pPr>
      <w:r>
        <w:rPr>
          <w:rFonts w:hint="default"/>
        </w:rPr>
        <w:pict>
          <v:shapetype id="_x0000_t202" coordsize="21600,21600" o:spt="202" path="m,l,21600r21600,l21600,xe">
            <v:stroke joinstyle="miter"/>
            <v:path gradientshapeok="t" o:connecttype="rect"/>
          </v:shapetype>
          <v:shape id="Text Box 74" style="mso-wrap-distance-right:9pt;mso-wrap-distance-bottom:0pt;margin-top:9.65pt;mso-position-vertical-relative:text;mso-position-horizontal-relative:text;v-text-anchor:top;position:absolute;height:78.75pt;mso-wrap-distance-top:0pt;width:29.3pt;mso-wrap-distance-left:9pt;margin-left:88.25pt;z-index:42;" o:spid="_x0000_s1067" filled="t" stroked="t" o:spt="202" type="#_x0000_t202">
            <v:fill/>
            <v:stroke joinstyle="miter"/>
            <v:textbox style="layout-flow:vertical-ideographic;" inset="2.0637499999999998mm,0.24694444444444438mm,2.0637499999999998mm,0.24694444444444438mm">
              <w:txbxContent>
                <w:p>
                  <w:pPr>
                    <w:pStyle w:val="0"/>
                    <w:rPr>
                      <w:rFonts w:hint="default"/>
                      <w:b w:val="1"/>
                    </w:rPr>
                  </w:pPr>
                  <w:r>
                    <w:rPr>
                      <w:rFonts w:hint="eastAsia"/>
                      <w:b w:val="1"/>
                    </w:rPr>
                    <w:t>民生・児童委員</w:t>
                  </w:r>
                </w:p>
              </w:txbxContent>
            </v:textbox>
            <v:imagedata o:title=""/>
            <w10:wrap type="none" anchorx="text" anchory="text"/>
          </v:shape>
        </w:pict>
      </w:r>
    </w:p>
    <w:p>
      <w:pPr>
        <w:pStyle w:val="0"/>
        <w:rPr>
          <w:rFonts w:hint="default"/>
        </w:rPr>
      </w:pPr>
    </w:p>
    <w:p>
      <w:pPr>
        <w:pStyle w:val="0"/>
        <w:rPr>
          <w:rFonts w:hint="default"/>
        </w:rPr>
      </w:pPr>
      <w:r>
        <w:rPr>
          <w:rFonts w:hint="default"/>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8" style="mso-wrap-distance-right:9pt;mso-wrap-distance-bottom:0pt;margin-top:10.3pt;mso-position-vertical-relative:text;mso-position-horizontal-relative:text;v-text-anchor:top;position:absolute;height:22.5pt;mso-wrap-distance-top:0pt;width:57.95pt;mso-wrap-distance-left:9pt;margin-left:30.35pt;z-index:46;" o:spid="_x0000_s1068" filled="t" stroked="t" o:spt="69" type="#_x0000_t69">
            <v:fill/>
            <v:stroke joinstyle="miter"/>
            <v:textbox style="layout-flow:horizontal;" inset="2.0637499999999998mm,0.24694444444444438mm,2.0637499999999998mm,0.24694444444444438mm"/>
            <v:imagedata o:title=""/>
            <w10:wrap type="none" anchorx="text" anchory="text"/>
          </v:shape>
        </w:pict>
      </w:r>
    </w:p>
    <w:p>
      <w:pPr>
        <w:pStyle w:val="0"/>
        <w:rPr>
          <w:rFonts w:hint="default"/>
        </w:rPr>
      </w:pPr>
    </w:p>
    <w:p>
      <w:pPr>
        <w:pStyle w:val="0"/>
        <w:rPr>
          <w:rFonts w:hint="default"/>
        </w:rPr>
      </w:pPr>
      <w:r>
        <w:rPr>
          <w:rFonts w:hint="default"/>
        </w:rPr>
        <w:pict>
          <v:shapetype id="_x0000_t32" coordsize="21600,21600" o:spt="32" o:oned="t" path="m,l21600,21600e" filled="f">
            <v:path arrowok="t" fillok="f" o:connecttype="none"/>
            <o:lock v:ext="edit" shapetype="t"/>
          </v:shapetype>
          <v:shape id="AutoShape 62" style="mso-wrap-distance-right:9pt;mso-wrap-distance-bottom:0pt;margin-top:5.25pt;mso-position-vertical-relative:text;mso-position-horizontal-relative:text;position:absolute;height:5.e-002pt;mso-wrap-distance-top:0pt;width:410.25pt;mso-wrap-distance-left:9pt;margin-left:-22.8pt;z-index:31;" o:spid="_x0000_s1069" filled="f" stroked="t" o:spt="32" type="#_x0000_t32">
            <v:fill/>
            <v:imagedata o:title=""/>
            <o:lock v:ext="edit" shapetype="t"/>
            <w10:wrap type="none" anchorx="text" anchory="text"/>
          </v:shape>
        </w:pict>
      </w:r>
    </w:p>
    <w:tbl>
      <w:tblPr>
        <w:tblStyle w:val="11"/>
        <w:tblpPr w:leftFromText="142" w:rightFromText="142" w:topFromText="0" w:bottomFromText="0" w:vertAnchor="text" w:horzAnchor="page" w:tblpX="2257" w:tblpY="66"/>
        <w:tblW w:w="109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092"/>
      </w:tblGrid>
      <w:tr>
        <w:trPr>
          <w:trHeight w:val="823" w:hRule="atLeast"/>
        </w:trPr>
        <w:tc>
          <w:tcPr>
            <w:tcW w:w="1092" w:type="dxa"/>
            <w:vAlign w:val="top"/>
          </w:tcPr>
          <w:p>
            <w:pPr>
              <w:pStyle w:val="0"/>
              <w:jc w:val="center"/>
              <w:rPr>
                <w:rFonts w:hint="default"/>
              </w:rPr>
            </w:pPr>
            <w:r>
              <w:rPr>
                <w:rFonts w:hint="eastAsia"/>
              </w:rPr>
              <w:t>ＰＴＡ</w:t>
            </w:r>
          </w:p>
          <w:p>
            <w:pPr>
              <w:pStyle w:val="0"/>
              <w:jc w:val="center"/>
              <w:rPr>
                <w:rFonts w:hint="default"/>
              </w:rPr>
            </w:pPr>
            <w:r>
              <w:rPr>
                <w:rFonts w:hint="eastAsia"/>
              </w:rPr>
              <w:t>地　域</w:t>
            </w:r>
          </w:p>
        </w:tc>
      </w:tr>
    </w:tbl>
    <w:tbl>
      <w:tblPr>
        <w:tblStyle w:val="11"/>
        <w:tblpPr w:leftFromText="142" w:rightFromText="142" w:topFromText="0" w:bottomFromText="0" w:vertAnchor="text" w:horzAnchor="page" w:tblpX="3982" w:tblpY="156"/>
        <w:tblW w:w="109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092"/>
      </w:tblGrid>
      <w:tr>
        <w:trPr>
          <w:trHeight w:val="675" w:hRule="atLeast"/>
        </w:trPr>
        <w:tc>
          <w:tcPr>
            <w:tcW w:w="1092" w:type="dxa"/>
            <w:vAlign w:val="center"/>
          </w:tcPr>
          <w:p>
            <w:pPr>
              <w:pStyle w:val="0"/>
              <w:rPr>
                <w:rFonts w:hint="default"/>
              </w:rPr>
            </w:pPr>
            <w:r>
              <w:rPr>
                <w:rFonts w:hint="eastAsia"/>
              </w:rPr>
              <w:t>周辺児童</w:t>
            </w:r>
          </w:p>
        </w:tc>
      </w:tr>
    </w:tbl>
    <w:tbl>
      <w:tblPr>
        <w:tblStyle w:val="11"/>
        <w:tblpPr w:leftFromText="142" w:rightFromText="142" w:topFromText="0" w:bottomFromText="0" w:vertAnchor="text" w:horzAnchor="margin" w:tblpXSpec="center" w:tblpY="96"/>
        <w:tblW w:w="109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092"/>
      </w:tblGrid>
      <w:tr>
        <w:trPr>
          <w:trHeight w:val="679" w:hRule="atLeast"/>
        </w:trPr>
        <w:tc>
          <w:tcPr>
            <w:tcW w:w="1092" w:type="dxa"/>
            <w:vAlign w:val="top"/>
          </w:tcPr>
          <w:p>
            <w:pPr>
              <w:pStyle w:val="0"/>
              <w:rPr>
                <w:rFonts w:hint="default"/>
              </w:rPr>
            </w:pPr>
            <w:r>
              <w:rPr>
                <w:rFonts w:hint="eastAsia"/>
              </w:rPr>
              <w:t>加害児童</w:t>
            </w:r>
          </w:p>
          <w:p>
            <w:pPr>
              <w:pStyle w:val="0"/>
              <w:jc w:val="center"/>
              <w:rPr>
                <w:rFonts w:hint="default"/>
              </w:rPr>
            </w:pPr>
            <w:r>
              <w:rPr>
                <w:rFonts w:hint="eastAsia"/>
              </w:rPr>
              <w:t>保護者</w:t>
            </w:r>
          </w:p>
        </w:tc>
      </w:tr>
    </w:tbl>
    <w:tbl>
      <w:tblPr>
        <w:tblStyle w:val="11"/>
        <w:tblpPr w:leftFromText="142" w:rightFromText="142" w:topFromText="0" w:bottomFromText="0" w:vertAnchor="text" w:horzAnchor="page" w:tblpX="7507" w:tblpY="81"/>
        <w:tblW w:w="12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233"/>
      </w:tblGrid>
      <w:tr>
        <w:trPr>
          <w:trHeight w:val="686" w:hRule="atLeast"/>
        </w:trPr>
        <w:tc>
          <w:tcPr>
            <w:tcW w:w="1233" w:type="dxa"/>
            <w:vAlign w:val="top"/>
          </w:tcPr>
          <w:p>
            <w:pPr>
              <w:pStyle w:val="0"/>
              <w:jc w:val="center"/>
              <w:rPr>
                <w:rFonts w:hint="default"/>
              </w:rPr>
            </w:pPr>
            <w:r>
              <w:rPr>
                <w:rFonts w:hint="eastAsia"/>
              </w:rPr>
              <w:t>被害児童</w:t>
            </w:r>
          </w:p>
          <w:p>
            <w:pPr>
              <w:pStyle w:val="0"/>
              <w:jc w:val="center"/>
              <w:rPr>
                <w:rFonts w:hint="default"/>
              </w:rPr>
            </w:pPr>
            <w:r>
              <w:rPr>
                <w:rFonts w:hint="eastAsia"/>
              </w:rPr>
              <w:t>保護者</w:t>
            </w:r>
          </w:p>
        </w:tc>
      </w:tr>
    </w:tbl>
    <w:p>
      <w:pPr>
        <w:pStyle w:val="0"/>
        <w:rPr>
          <w:rFonts w:hint="default"/>
        </w:rPr>
      </w:pPr>
    </w:p>
    <w:p>
      <w:pPr>
        <w:pStyle w:val="0"/>
        <w:rPr>
          <w:rFonts w:hint="default"/>
        </w:rPr>
      </w:pPr>
    </w:p>
    <w:p>
      <w:pPr>
        <w:pStyle w:val="0"/>
        <w:rPr>
          <w:rFonts w:hint="default"/>
        </w:rPr>
      </w:pPr>
    </w:p>
    <w:tbl>
      <w:tblPr>
        <w:tblStyle w:val="11"/>
        <w:tblW w:w="810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100"/>
      </w:tblGrid>
      <w:tr>
        <w:trPr>
          <w:trHeight w:val="471" w:hRule="atLeast"/>
        </w:trPr>
        <w:tc>
          <w:tcPr>
            <w:tcW w:w="810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84"/>
              <w:jc w:val="center"/>
              <w:rPr>
                <w:rFonts w:hint="default"/>
                <w:sz w:val="28"/>
              </w:rPr>
            </w:pPr>
            <w:r>
              <w:rPr>
                <w:rFonts w:hint="eastAsia"/>
                <w:sz w:val="28"/>
              </w:rPr>
              <w:t>チームでの役割分担に沿った適切な事案対応</w:t>
            </w:r>
          </w:p>
        </w:tc>
      </w:tr>
    </w:tbl>
    <w:p>
      <w:pPr>
        <w:pStyle w:val="0"/>
        <w:overflowPunct w:val="0"/>
        <w:adjustRightInd w:val="0"/>
        <w:spacing w:line="32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（２）児童や保護者への対応</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いじめられている児童への対応</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【学校】</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・いじめられている児童を必ず守り通すという姿勢及び安全・安心を確保するための具体的な対応を明確に示し，安心させるとともに，教職員の誰かが必ず相談相手になることを理解させる。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・決して一人で悩まずに，友人や保護者，教職員等誰かに相談すべきことを十分指導する。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・いじめの事実関係を正しく把握することが必要であるが，その場合，冷静に，じっくりと児童の気持ちを受容し，共感的に受け止め，心の安定を図る。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・いじめた児童の謝罪だけで，問題が解決したなどという安易な考えを持たずに，その後の行動や心情をきめ細かく継続して見守る。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・児童の長所を積極的に見つけ，認めるとともに，自ら進んで取り組めるような活動を通して，やる気を起こさせ，自信を持たせる。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・いじめられている児童を守り通すとの観点から，場合によっては，緊急避難としての欠席や転校措置等，保護者と相談しながら弾力的に対応する。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【家庭】</w:t>
      </w:r>
    </w:p>
    <w:p>
      <w:pPr>
        <w:pStyle w:val="0"/>
        <w:overflowPunct w:val="0"/>
        <w:adjustRightInd w:val="0"/>
        <w:spacing w:line="472" w:lineRule="exact"/>
        <w:ind w:left="695" w:hanging="695" w:hangingChars="299"/>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w:t>
      </w:r>
      <w:r>
        <w:rPr>
          <w:rFonts w:hint="eastAsia" w:ascii="ＭＳ 明朝" w:hAnsi="ＭＳ 明朝"/>
          <w:color w:val="000000"/>
          <w:kern w:val="0"/>
          <w:sz w:val="24"/>
        </w:rPr>
        <w:t>・子どもの様子に十分注意して，子どものどんな小さな変化についても気にかけ，何かあったら学校に相談し，協力していく。</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・子どもの長所を積極的に見つけ，認めるとともに，家族にとってかけがえのない存在であることを理解させ，自信を持たせる。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・必ず守り通すという姿勢を明確に示し，安心させるとともに，本人の話を冷静に，じっくりと聞き，子どもの気持ちを受容し，共感的に受け止め，心の安定を図る。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いじめている児童への対応</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【学校】</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・頭ごなしにしかるのではなく，いじめられた児童の心理的・肉体的苦痛を十分理解させ，いじめが人間として絶対許されない行為であることを理解させる。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・当事者だけでなく，いじめを見ていた児童からも詳しく事情を聴き，実態をできるだけ正確に把握する。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・集団によるいじめの場合，いじめていた中心者が，表面に出ていないことがあるため，いじめの集団内の力関係や一人一人の言動を正しく分析して指導する。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・いじめた児童が，どんなことがいじめであるのか分かっていない場合も考えられるので，自らの行為がいじめに当たることを十分に理解させたうえで指導に当たる。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color w:val="000000"/>
          <w:kern w:val="0"/>
          <w:sz w:val="24"/>
        </w:rPr>
        <w:t>　　・いじめの態様によっては，犯罪に当たる場合があることを十分に理解させる。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・いじめた児童の不満や充足感を味わえない心理等を十分理解し，学校生活に目的を持たせ，人間関係や生活体験を豊かにする指導を根気強く，継続して行う。</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・いじめた児童の立ち直りに向けて，保護者と話し合う時間を大切にするとともに，必要に応じて関係機関を紹介するなど，適切に対応する。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・保護者に対して，いじめの事実と指導内容や指導後の本人の様子などを明確に伝え，協力して見守っていくことを共通理解する。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が解決したと見られる場合でも，教師の気付かないところで陰湿ないじめが続いていることも少なくないので，そのときの指導によって，解決したと即断することなく，継続して十分な注意を払い，折に触れて必要な指導を行う。</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color w:val="000000"/>
          <w:kern w:val="0"/>
          <w:sz w:val="24"/>
        </w:rPr>
        <w:t>　</w:t>
      </w:r>
      <w:r>
        <w:rPr>
          <w:rFonts w:hint="eastAsia" w:ascii="ＭＳ 明朝" w:hAnsi="ＭＳ 明朝" w:eastAsia="ＭＳ ゴシック"/>
          <w:b w:val="1"/>
          <w:color w:val="000000"/>
          <w:kern w:val="0"/>
          <w:sz w:val="24"/>
        </w:rPr>
        <w:t>【家庭】</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color w:val="000000"/>
          <w:kern w:val="0"/>
          <w:sz w:val="24"/>
        </w:rPr>
        <w:t>・いじめは絶対に正当化できないものであるという毅然とした姿勢を示すとともに，本人に十分言い聞かせる。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・子どもの変容を図るために，子どもとの今後の関わり方や家庭教育の見直し等について，本人と保護者が一緒に考える。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ウ　いじめが起きた集団への働きかけ</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・いじめを見ていた児童に対しても，自分の問題として捉えさせる。たとえ，いじめを止めさせることはできなくても，誰かに知らせる勇気を持つよう伝える。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・はやしたてるなど同調していた児童に対しては，それらの行為はいじめに加担する行為であることを理解させる。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・学級全体で話し合うなどして，いじめは絶対に許されない行為であり，根絶しようという態度を行き渡らせるようにする。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エ　いじめられている児童の保護者への対応</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・いじめの訴えはもちろんのこと，どんな些細な相談でも真剣に受け止めて，誠意ある対応に心がける。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家庭訪問をしたり，来校を求めたりして話し合いの機会を早急に持つ。その際，不安と動揺の心で来校する保護者の気持ちを十分に受け止めて，対応策について協議する。また，学校として，いじめられている児童を守り通すことを十分伝え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color w:val="000000"/>
          <w:kern w:val="0"/>
          <w:sz w:val="24"/>
        </w:rPr>
        <w:t>　　・いじめについて，学校が把握している実態や経緯等を隠さずに保護者に伝える。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・学校での様子について，その都度家庭に連絡するとともに，必要に応じ個別の面談や家庭訪問を行うなど，解決するまで継続的に保護者と連携を図る。</w:t>
      </w: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color w:val="000000"/>
          <w:kern w:val="0"/>
          <w:sz w:val="24"/>
        </w:rPr>
        <w:t>　　・必要な場合は，緊急避難としての欠席も認めることを伝える。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・家庭においても児童の様子に十分注意してもらい，児童のどんな小さな変化についても学校に連絡してもらうように要請する。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オ　いじめている児童の保護者への対応</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・いじめの事実を正確に伝え，いじめられている児童や保護者の，辛く悲しい気持ちに気付かせる。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・教師が仲介役になり，いじめられた児童の保護者と協力して，いじめを解決するため保護者同士が理解し合うように要請する。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・いじめは絶対に正当化できないものであるという毅然とした学校側の姿勢を示すとともに，家庭でも十分言い聞かせてもらうよう要請する。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・児童の変容を図るために，児童との今後の関わり方や家庭教育の見直し等について，本人や保護者と一緒に考え，具体的に助言する。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508" w:lineRule="exact"/>
        <w:textAlignment w:val="baseline"/>
        <w:rPr>
          <w:rFonts w:hint="default" w:ascii="ＭＳ 明朝" w:hAnsi="ＭＳ 明朝"/>
          <w:color w:val="000000"/>
          <w:kern w:val="0"/>
          <w:sz w:val="24"/>
        </w:rPr>
      </w:pPr>
    </w:p>
    <w:p>
      <w:pPr>
        <w:pStyle w:val="0"/>
        <w:overflowPunct w:val="0"/>
        <w:adjustRightInd w:val="0"/>
        <w:spacing w:line="508" w:lineRule="exact"/>
        <w:textAlignment w:val="baseline"/>
        <w:rPr>
          <w:rFonts w:hint="default" w:ascii="ＭＳ 明朝" w:hAnsi="ＭＳ 明朝"/>
          <w:color w:val="000000"/>
          <w:kern w:val="0"/>
          <w:sz w:val="24"/>
        </w:rPr>
      </w:pPr>
    </w:p>
    <w:p>
      <w:pPr>
        <w:pStyle w:val="0"/>
        <w:overflowPunct w:val="0"/>
        <w:adjustRightInd w:val="0"/>
        <w:spacing w:line="508"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HG創英角ｺﾞｼｯｸUB"/>
          <w:b w:val="1"/>
          <w:color w:val="000000"/>
          <w:kern w:val="0"/>
          <w:sz w:val="30"/>
        </w:rPr>
        <w:t>６　インターネットを通じて行われるいじめへの対応</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近年，携帯電話やスマートフォンのみならず，音楽プレーヤーやゲーム機など，無線ＬＡＮを利用してインターネットにつながる電子情報端末機器の普及に伴い，いつでもインターネットに接続できる環境になり，児童にとって，これまで以上に莫大な情報に容易に接する機会が増えてきている。</w:t>
      </w:r>
    </w:p>
    <w:p>
      <w:pPr>
        <w:pStyle w:val="0"/>
        <w:overflowPunct w:val="0"/>
        <w:adjustRightInd w:val="0"/>
        <w:spacing w:line="472" w:lineRule="exact"/>
        <w:ind w:left="232"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　　また，こうした機器の利用について，大人の理解不足から対応が後手になることがあるため，教職員及び保護者が仕組みを理解し，「ネットいじめ」の未然防止に努める必要がある。さらに学校は，児童に適切にネット依存や情報モラルの指導ができる体　制整備を進める必要がある。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（１）「ネットいじめ」の特徴について</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・不特定多数の者から，絶え間なく誹謗・中傷が行われ，被害が短期間で極めて深刻なものになる。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・匿名性から，安易に誹謗・中傷の書き込みが行われるため，誰もが簡単に被害者にも加害者にもなる。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・インターネット上に掲載された個人情報や画像は，情報の加工が容易にできることから，誹謗・中傷の対象として悪用されやすい。</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・インターネット上に一度流失した個人情報等は，回収することが困難となるとともに，不特定多数の他者からアクセスされる危険性がある。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・保護者や教師などの身近な大人が，子どもの携帯電話等の利用の状況を把握することが難しい。</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・子どもの利用しているサイトなどを詳細に確認することが困難なため，いじめの実態の把握が難しい。</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・パスワード付きサイトやＳＮＳ，グループチャット，携帯電話のメールを利用したいじめなどについては，より大人の目に触れにくく発見しにくい。</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・グループチャット機能のあるアプリを使用している場合に，グループから外されるという行為が散見される。</w: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（２）「ネットいじめ」の未然防止・早期発見について</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・早期発見の観点から，市教育委員会と連携し，学校ネットパトロールを実施するなどの方法により，インターネット上のトラブルの早期発見に努める。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児童が悩みを抱え込まないよう，学校内に児童が相談しやすい環境を作ることが重要である。また，地方法務局におけるインターネット上の人権侵害情報に関する相談の受付など，関係機関の取組についても周知す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・学校や地域の実態及び児童の発達の段階に応じた情報モラル教育を推進する必要がある。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・「ネットいじめ」について，教職員自身が理解するとともに，保護者においてもこれらについての理解を求めていくことが必要である。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・インターネットの利用に関する親子のルール作りや児童同士のルール作りを推進する。</w:t>
      </w:r>
    </w:p>
    <w:p>
      <w:pPr>
        <w:pStyle w:val="0"/>
        <w:overflowPunct w:val="0"/>
        <w:adjustRightInd w:val="0"/>
        <w:spacing w:line="436" w:lineRule="exact"/>
        <w:ind w:left="694" w:leftChars="229"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・保護者は，防災・防犯その他特別な目的のために使用する場合を除き，小中学生には携帯電話等を所持させないよう努める。</w:t>
      </w:r>
    </w:p>
    <w:p>
      <w:pPr>
        <w:pStyle w:val="0"/>
        <w:overflowPunct w:val="0"/>
        <w:adjustRightInd w:val="0"/>
        <w:spacing w:line="436" w:lineRule="exact"/>
        <w:ind w:left="694" w:leftChars="229" w:hanging="232" w:hangingChars="100"/>
        <w:textAlignment w:val="baseline"/>
        <w:rPr>
          <w:rFonts w:hint="default" w:ascii="ＭＳ 明朝" w:hAnsi="ＭＳ 明朝"/>
          <w:color w:val="000000"/>
          <w:kern w:val="0"/>
          <w:sz w:val="24"/>
        </w:rPr>
      </w:pPr>
      <w:r>
        <w:rPr>
          <w:rFonts w:hint="eastAsia" w:ascii="Times New Roman" w:hAnsi="Times New Roman"/>
          <w:color w:val="000000"/>
          <w:kern w:val="0"/>
          <w:sz w:val="24"/>
        </w:rPr>
        <w:t>・保護者は，児童に携帯電話等を所持させる場合には，フィルタリングサービスの利用を徹底するよう努める。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（３）「ネットいじめ」の対応について</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・「ネットいじめ」の対応に当たっては，その性質上，より速やかで適切な対応が求められる。また，保護者や関係機関との連携が重要である。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グループチャット機能を使用した仲間はずしなどのいじめについては，被害児童及び加害児童双方から，十分な聞き取りを行い，事実関係を明らかにするとともに，相手の立場に立って考えさせる指導が重要である。</w:t>
      </w:r>
    </w:p>
    <w:p>
      <w:pPr>
        <w:pStyle w:val="0"/>
        <w:overflowPunct w:val="0"/>
        <w:adjustRightInd w:val="0"/>
        <w:spacing w:line="472"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・インターネット上の不適切な書き込み等については，一旦保存した上で，被害の拡大を避けるため，直ちに削除する措置をとる。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・名誉毀損やプライバシー侵害等があった場合，プロバイダに対して速やかに削除を求めるなど必要な措置を講じる。なお，必要に応じて警察や地方法務局の協力を求める。</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ＭＳ 明朝" w:hAnsi="ＭＳ 明朝"/>
          <w:color w:val="000000"/>
          <w:kern w:val="0"/>
          <w:sz w:val="24"/>
        </w:rPr>
        <w:t>　　・児童の生命，身体又は財産に重大な被害が生じるおそれがあるときは，直ちに所轄警察署に通報し，適切に援助を求める。</w:t>
      </w: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（４）削除依頼等の手順について</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・事実の確認</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被害者本人及び保護者の了解のもと，発見の経緯，書き込み者の心当たりの有無，保護者への相談状況，他の児童の認知状況等を確認し，実態を把握する。なお，書き込みのあった掲示板等のアドレスを控え，書き込み内容は保存しておく。</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・対応方針の検討</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把握した実態に対し，校長の指示のもと組織的に対応する。その際，被害者本人及び保護者の心情にできる限り配慮する。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・児童への対応</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被害者本人への対応（不安の共感的理解），加害者への対応（書き込み者が特定されている場合），当事者以外の児童への指導（必要と判断した場合）等について，インターネット上の対応と平行して行う。</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・インターネット上の対応</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書き込み者が特定できた場合には，当該児童に書き込みを削除させることが先決である。書き込み者が特定できない場合には，被害者本人や保護者又は学校等が掲示板の管理者やプロバイダ等に削除依頼を行う。削除依頼のタイミングは，事案の内容に応じて適切に判断する必要がある。</w:t>
      </w:r>
    </w:p>
    <w:p>
      <w:pPr>
        <w:pStyle w:val="0"/>
        <w:overflowPunct w:val="0"/>
        <w:adjustRightInd w:val="0"/>
        <w:spacing w:line="436"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　　</w:t>
      </w:r>
      <w:r>
        <w:rPr>
          <w:rFonts w:hint="eastAsia" w:ascii="ＭＳ 明朝" w:hAnsi="ＭＳ 明朝" w:eastAsia="ＭＳ ゴシック"/>
          <w:b w:val="1"/>
          <w:color w:val="000000"/>
          <w:kern w:val="0"/>
          <w:sz w:val="24"/>
        </w:rPr>
        <w:t>・事後の経過の確認</w:t>
      </w:r>
    </w:p>
    <w:p>
      <w:pPr>
        <w:pStyle w:val="0"/>
        <w:overflowPunct w:val="0"/>
        <w:adjustRightInd w:val="0"/>
        <w:spacing w:line="436"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書き込みを削除できた場合でも，しばらくの間は，被害者の心のケアはもちろんのこと，その後の書き込み状況の経過を見る必要がある。</w:t>
      </w:r>
    </w:p>
    <w:p>
      <w:pPr>
        <w:pStyle w:val="0"/>
        <w:overflowPunct w:val="0"/>
        <w:adjustRightInd w:val="0"/>
        <w:spacing w:line="472" w:lineRule="exact"/>
        <w:textAlignment w:val="baseline"/>
        <w:rPr>
          <w:rFonts w:hint="default" w:ascii="ＭＳ 明朝" w:hAnsi="ＭＳ 明朝"/>
          <w:color w:val="000000"/>
          <w:kern w:val="0"/>
          <w:sz w:val="24"/>
        </w:rPr>
      </w:pPr>
      <w:r>
        <w:rPr>
          <w:rFonts w:hint="default" w:ascii="Times New Roman" w:hAnsi="Times New Roman"/>
          <w:color w:val="000000"/>
          <w:kern w:val="0"/>
          <w:sz w:val="24"/>
        </w:rPr>
        <w:object w:dxaOrig="-20536" w:dyaOrig="-3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style="mso-wrap-distance-right:5.65pt;margin-top:4.9000000000000004pt;mso-position-vertical-relative:text;mso-position-horizontal-relative:text;position:absolute;mso-wrap-mode:square;height:264pt;width:351.85pt;mso-wrap-distance-left:5.65pt;margin-left:65pt;z-index:3;" o:allowincell="f" filled="f" o:spt="75" type="#_x0000_t75">
            <v:fill/>
            <v:stroke joinstyle="miter"/>
            <v:imagedata o:title="" r:id="rId9"/>
            <o:lock v:ext="edit" aspectratio="f"/>
            <w10:wrap type="square" side="both" anchorx="text" anchory="text"/>
          </v:shape>
          <o:OLEObject Type="Embed" ProgID="JustFocus.Slide.12" ShapeID="_x0000_s1070" DrawAspect="Content" ObjectID="" r:id="rId10"/>
        </w:object>
      </w: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spacing w:line="472" w:lineRule="exact"/>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r>
        <w:rPr>
          <w:rFonts w:hint="eastAsia" w:ascii="ＭＳ 明朝" w:hAnsi="ＭＳ 明朝" w:eastAsia="HG創英角ｺﾞｼｯｸUB"/>
          <w:b w:val="1"/>
          <w:color w:val="000000"/>
          <w:kern w:val="0"/>
          <w:sz w:val="30"/>
        </w:rPr>
        <w:t>７　家庭・地域の役割</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ind w:left="240" w:hanging="238"/>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から一人でも多くの子どもを救うためには，子どもを取り囲む大人一人一人が，「いじめは絶対に許されない」，「いじめは卑怯な行為である」，「いじめはどの子どもにも，どの学校でも，起こりうる」との意識を持ち，それぞれの役割と責任を自覚しなければならない。また，児童に関わる全ての大人は，学校生活，家庭生活，地域活動等において児童に物理的・心理的暴力を行うことも，見せることも「いじめを行う行為」につながると理解し，児童が安心で安全な生活を送れるように努めなければならない。</w:t>
      </w:r>
    </w:p>
    <w:p>
      <w:pPr>
        <w:pStyle w:val="0"/>
        <w:overflowPunct w:val="0"/>
        <w:adjustRightInd w:val="0"/>
        <w:spacing w:line="400" w:lineRule="exact"/>
        <w:ind w:left="240" w:hanging="238"/>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いじめの問題は，心豊かで安全・安心な社会をいかにしてつくるかという，学校を含めた社会全体に関する国民的な課題であり，社会総がかりでいじめの問題に対峙することが求められている。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（１）家庭・地域を含めた連携</w:t>
      </w:r>
    </w:p>
    <w:p>
      <w:pPr>
        <w:pStyle w:val="0"/>
        <w:overflowPunct w:val="0"/>
        <w:adjustRightInd w:val="0"/>
        <w:spacing w:line="400" w:lineRule="exact"/>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いじめの防止等の対策は，いじめを受けた児童の生命・心身を保護することが特に重要であることを認識しつつ，国，地方公共団体，学校，地域住民，家庭，その他の関係者の連携の下，いじめの問題を克服することを目指して行われなければならない。</w:t>
      </w:r>
    </w:p>
    <w:p>
      <w:pPr>
        <w:pStyle w:val="0"/>
        <w:overflowPunct w:val="0"/>
        <w:adjustRightInd w:val="0"/>
        <w:spacing w:line="400" w:lineRule="exact"/>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また，児童からいじめに係る相談を受けた場合において，いじめの事実があると思われるときは，いじめを受けたと思われる児童が在籍する学校への通報その他の適切な措置をとる必要がある。</w:t>
      </w:r>
    </w:p>
    <w:p>
      <w:pPr>
        <w:pStyle w:val="0"/>
        <w:overflowPunct w:val="0"/>
        <w:adjustRightInd w:val="0"/>
        <w:spacing w:line="400" w:lineRule="exact"/>
        <w:textAlignment w:val="baseline"/>
        <w:rPr>
          <w:rFonts w:hint="default" w:ascii="ＭＳ 明朝" w:hAnsi="ＭＳ 明朝"/>
          <w:color w:val="000000"/>
          <w:kern w:val="0"/>
          <w:sz w:val="24"/>
        </w:rPr>
      </w:pPr>
    </w:p>
    <w:p>
      <w:pPr>
        <w:pStyle w:val="0"/>
        <w:overflowPunct w:val="0"/>
        <w:adjustRightInd w:val="0"/>
        <w:spacing w:line="400" w:lineRule="exact"/>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（２）保護者の責務等</w:t>
      </w:r>
    </w:p>
    <w:p>
      <w:pPr>
        <w:pStyle w:val="0"/>
        <w:overflowPunct w:val="0"/>
        <w:adjustRightInd w:val="0"/>
        <w:spacing w:line="400" w:lineRule="exact"/>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保護者の責務等については，「</w:t>
      </w:r>
      <w:r>
        <w:rPr>
          <w:rFonts w:hint="eastAsia" w:ascii="Times New Roman" w:hAnsi="Times New Roman"/>
          <w:kern w:val="0"/>
          <w:sz w:val="24"/>
        </w:rPr>
        <w:t>５</w:t>
      </w:r>
      <w:r>
        <w:rPr>
          <w:rFonts w:hint="eastAsia" w:ascii="Times New Roman" w:hAnsi="Times New Roman"/>
          <w:color w:val="000000"/>
          <w:kern w:val="0"/>
          <w:sz w:val="24"/>
        </w:rPr>
        <w:t>　いじめに対する措置」等において取り上げたように，いじめられている子ども，いじめている子どもそれぞれへの適切な対応が考えられるが，「法」にあるように，以下の点にも留意する必要がある。</w:t>
      </w:r>
    </w:p>
    <w:p>
      <w:pPr>
        <w:pStyle w:val="0"/>
        <w:overflowPunct w:val="0"/>
        <w:adjustRightInd w:val="0"/>
        <w:spacing w:before="203" w:beforeLines="50" w:beforeAutospacing="0" w:line="400"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保護者は，子の教育について第一義的責任を有するものであって，その保護する児童等がいじめを行うことのないよう，当該児童等に対し，規範意識を養うための指導その他の必要な指導を行うよう努めるものとする。（「法」第９条第１項）</w:t>
      </w:r>
    </w:p>
    <w:p>
      <w:pPr>
        <w:pStyle w:val="0"/>
        <w:overflowPunct w:val="0"/>
        <w:adjustRightInd w:val="0"/>
        <w:spacing w:before="203" w:beforeLines="50" w:beforeAutospacing="0" w:line="400" w:lineRule="exact"/>
        <w:ind w:left="692" w:hanging="692" w:hangingChars="299"/>
        <w:textAlignment w:val="baseline"/>
        <w:rPr>
          <w:rFonts w:hint="default" w:ascii="ＭＳ 明朝" w:hAnsi="ＭＳ 明朝"/>
          <w:color w:val="000000"/>
          <w:kern w:val="0"/>
          <w:sz w:val="24"/>
        </w:rPr>
      </w:pPr>
      <w:r>
        <w:rPr>
          <w:rFonts w:hint="eastAsia" w:ascii="Times New Roman" w:hAnsi="Times New Roman"/>
          <w:color w:val="000000"/>
          <w:kern w:val="0"/>
          <w:sz w:val="24"/>
        </w:rPr>
        <w:t>　　・保護者は，その保護する児童等がいじめを受けた場合には，適切に当該児童等をいじめから保護するものとする。（「法」第９条第２項）</w:t>
      </w:r>
    </w:p>
    <w:p>
      <w:pPr>
        <w:pStyle w:val="0"/>
        <w:overflowPunct w:val="0"/>
        <w:adjustRightInd w:val="0"/>
        <w:spacing w:before="203" w:beforeLines="50" w:beforeAutospacing="0" w:line="400" w:lineRule="exact"/>
        <w:ind w:left="692" w:hanging="692" w:hangingChars="299"/>
        <w:textAlignment w:val="baseline"/>
        <w:rPr>
          <w:rFonts w:hint="default" w:ascii="Times New Roman" w:hAnsi="Times New Roman"/>
          <w:color w:val="000000"/>
          <w:kern w:val="0"/>
          <w:sz w:val="24"/>
        </w:rPr>
      </w:pPr>
      <w:r>
        <w:rPr>
          <w:rFonts w:hint="eastAsia" w:ascii="Times New Roman" w:hAnsi="Times New Roman"/>
          <w:color w:val="000000"/>
          <w:kern w:val="0"/>
          <w:sz w:val="24"/>
        </w:rPr>
        <w:t>　　・保護者は，国，地方公共団体，学校の設置者及びその設置する学校が講ずるいじめの防止等のための措置に協力するよう努めるものとする。（「法」第９条第３項）</w:t>
      </w: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HG創英角ｺﾞｼｯｸUB"/>
          <w:b w:val="1"/>
          <w:color w:val="000000"/>
          <w:kern w:val="0"/>
          <w:sz w:val="30"/>
        </w:rPr>
        <w:t>８　重大事態への対処</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ind w:left="240" w:hanging="238"/>
        <w:textAlignment w:val="baseline"/>
        <w:rPr>
          <w:rFonts w:hint="default" w:ascii="ＭＳ 明朝" w:hAnsi="ＭＳ 明朝"/>
          <w:color w:val="000000"/>
          <w:kern w:val="0"/>
          <w:sz w:val="24"/>
        </w:rPr>
      </w:pPr>
      <w:r>
        <w:rPr>
          <w:rFonts w:hint="eastAsia" w:ascii="Times New Roman" w:hAnsi="Times New Roman"/>
          <w:color w:val="000000"/>
          <w:kern w:val="0"/>
          <w:sz w:val="24"/>
        </w:rPr>
        <w:t>　　重大事態が発生した場合には，その事態に対処し，及び当該重大事態と同種の事態の発生の防止に資するため，速やかに，</w:t>
      </w:r>
      <w:r>
        <w:rPr>
          <w:rFonts w:hint="eastAsia" w:ascii="Times New Roman" w:hAnsi="Times New Roman"/>
          <w:kern w:val="0"/>
          <w:sz w:val="24"/>
        </w:rPr>
        <w:t>個別案件対応班を組織して事実関係を明確にするための調査を行うとともに，市教育委員会に報告して連携を図る。</w:t>
      </w:r>
      <w:r>
        <w:rPr>
          <w:rFonts w:hint="eastAsia" w:ascii="Times New Roman" w:hAnsi="Times New Roman"/>
          <w:color w:val="000000"/>
          <w:kern w:val="0"/>
          <w:sz w:val="24"/>
        </w:rPr>
        <w:t>なお，調査組織に外部の専門家を加えるなど，当該調査の公平性・中立性を確保するよう努めることが大切である。</w:t>
      </w:r>
    </w:p>
    <w:p>
      <w:pPr>
        <w:pStyle w:val="0"/>
        <w:overflowPunct w:val="0"/>
        <w:adjustRightInd w:val="0"/>
        <w:ind w:left="240" w:hanging="238"/>
        <w:textAlignment w:val="baseline"/>
        <w:rPr>
          <w:rFonts w:hint="default" w:ascii="ＭＳ 明朝" w:hAnsi="ＭＳ 明朝"/>
          <w:color w:val="000000"/>
          <w:kern w:val="0"/>
          <w:sz w:val="24"/>
        </w:rPr>
      </w:pPr>
      <w:r>
        <w:rPr>
          <w:rFonts w:hint="eastAsia" w:ascii="Times New Roman" w:hAnsi="Times New Roman"/>
          <w:color w:val="000000"/>
          <w:kern w:val="0"/>
          <w:sz w:val="24"/>
        </w:rPr>
        <w:t>　　また，重大事態の発生により，被害児童だけでなく，学校全体の児童や保護者や地域にも不安や動揺が広がる場合があり，児童や保護者への心のケアと落ち着いた学校生活を取り戻すための支援に努める必要がある。</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（１）重大事態について</w:t>
      </w:r>
    </w:p>
    <w:p>
      <w:pPr>
        <w:pStyle w:val="0"/>
        <w:overflowPunct w:val="0"/>
        <w:adjustRightInd w:val="0"/>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「法」第２８条第１号の「</w:t>
      </w:r>
      <w:r>
        <w:rPr>
          <w:rFonts w:hint="eastAsia" w:ascii="Times New Roman" w:hAnsi="Times New Roman"/>
          <w:color w:val="000000"/>
          <w:kern w:val="0"/>
          <w:sz w:val="24"/>
          <w:u w:val="single" w:color="000000"/>
        </w:rPr>
        <w:t>いじめにより当該学校に在籍する児童等の生命，心身又は財産に重大な被害が生じた疑いがあると認めるとき。</w:t>
      </w:r>
      <w:r>
        <w:rPr>
          <w:rFonts w:hint="eastAsia" w:ascii="Times New Roman" w:hAnsi="Times New Roman"/>
          <w:color w:val="000000"/>
          <w:kern w:val="0"/>
          <w:sz w:val="24"/>
        </w:rPr>
        <w:t>」については，いじめを受ける児童の状況に着目して判断する。例えば，以下のようなケースが想定される。</w:t>
      </w:r>
    </w:p>
    <w:p>
      <w:pPr>
        <w:pStyle w:val="0"/>
        <w:overflowPunct w:val="0"/>
        <w:adjustRightInd w:val="0"/>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・児童が自殺を企図した場合　　　　　・身体に重大な傷害を負った場合</w:t>
      </w:r>
    </w:p>
    <w:p>
      <w:pPr>
        <w:pStyle w:val="0"/>
        <w:overflowPunct w:val="0"/>
        <w:adjustRightInd w:val="0"/>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・金品等に重大な被害を被った場合　　・精神性の疾患を発症した場合</w:t>
      </w:r>
    </w:p>
    <w:p>
      <w:pPr>
        <w:pStyle w:val="0"/>
        <w:overflowPunct w:val="0"/>
        <w:adjustRightInd w:val="0"/>
        <w:ind w:left="478" w:hanging="476"/>
        <w:textAlignment w:val="baseline"/>
        <w:rPr>
          <w:rFonts w:hint="default" w:ascii="Times New Roman" w:hAnsi="Times New Roman"/>
          <w:color w:val="FF0000"/>
          <w:kern w:val="0"/>
          <w:sz w:val="24"/>
          <w:u w:val="wave" w:color="auto"/>
        </w:rPr>
      </w:pPr>
      <w:r>
        <w:rPr>
          <w:rFonts w:hint="eastAsia" w:ascii="Times New Roman" w:hAnsi="Times New Roman"/>
          <w:color w:val="000000"/>
          <w:kern w:val="0"/>
          <w:sz w:val="24"/>
        </w:rPr>
        <w:t>　　　また，第２号の「</w:t>
      </w:r>
      <w:r>
        <w:rPr>
          <w:rFonts w:hint="eastAsia" w:ascii="Times New Roman" w:hAnsi="Times New Roman"/>
          <w:color w:val="000000"/>
          <w:kern w:val="0"/>
          <w:sz w:val="24"/>
          <w:u w:val="single" w:color="000000"/>
        </w:rPr>
        <w:t>いじめにより当該学校に在籍する児童等が相当の期間学校を欠席することを余儀なくされている疑いがあると認めるとき。</w:t>
      </w:r>
      <w:r>
        <w:rPr>
          <w:rFonts w:hint="eastAsia" w:ascii="Times New Roman" w:hAnsi="Times New Roman"/>
          <w:color w:val="000000"/>
          <w:kern w:val="0"/>
          <w:sz w:val="24"/>
        </w:rPr>
        <w:t>」については，不登校の定義を踏まえ，年間３０日を目安とする。</w:t>
      </w:r>
      <w:r>
        <w:rPr>
          <w:rFonts w:hint="eastAsia" w:ascii="Times New Roman" w:hAnsi="Times New Roman"/>
          <w:kern w:val="0"/>
          <w:sz w:val="24"/>
        </w:rPr>
        <w:t>ただし，児童が一定期間，連続して欠席しているような場合には，上記目安にかかわらず，市教育委員会又は学校の判断により，迅速に調査に着手することが必要である。</w:t>
      </w:r>
    </w:p>
    <w:p>
      <w:pPr>
        <w:pStyle w:val="0"/>
        <w:overflowPunct w:val="0"/>
        <w:adjustRightInd w:val="0"/>
        <w:ind w:left="47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なお，児童や保護者からいじめられて重大事態に至ったという申立てがあったときは，その時点で学校が「いじめの結果ではない」あるいは「重大事態とはいえない」と考えたとしても，重大事態が発生したものとして報告・調査等に当たる。</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（２）重大事態発生の報告</w:t>
      </w:r>
    </w:p>
    <w:p>
      <w:pPr>
        <w:pStyle w:val="0"/>
        <w:overflowPunct w:val="0"/>
        <w:adjustRightInd w:val="0"/>
        <w:ind w:left="478" w:hanging="238"/>
        <w:textAlignment w:val="baseline"/>
        <w:rPr>
          <w:rFonts w:hint="default" w:ascii="ＭＳ 明朝" w:hAnsi="ＭＳ 明朝"/>
          <w:dstrike w:val="1"/>
          <w:color w:val="FF0000"/>
          <w:kern w:val="0"/>
          <w:sz w:val="24"/>
        </w:rPr>
      </w:pPr>
      <w:r>
        <w:rPr>
          <w:rFonts w:hint="eastAsia" w:ascii="Times New Roman" w:hAnsi="Times New Roman"/>
          <w:color w:val="000000"/>
          <w:kern w:val="0"/>
          <w:sz w:val="24"/>
        </w:rPr>
        <w:t>　　重大事態が発生した場合，学校は市教育委員会を通じて市長に事態発生について報告する。県・国への報告も義務化されている。</w:t>
      </w:r>
      <w:bookmarkStart w:id="0" w:name="_GoBack"/>
      <w:bookmarkEnd w:id="0"/>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（３）重大事態の調査</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・市教育委員会の指導・助言のもと，速やかに学校の下に，重大事態の調査組織を設置し，質問票の使用その他の適切な方法により，当該重大事態に係る事実関係を明確にするための調査を行う。</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組織の構成については，専門的知識及び経験を有し，当該いじめ事案の関係者と直接の人間関係又は特別の利害関係を有しない第三者の参加を図ることにより，当該調査の公平性・中立性を確保するよう努める必要がある。そのため，「法」第２２条に基づく「いじめ問題対策チーム」を母体として，当該重大事態の性質に応じて適切な専門家を加え，調査に当たる。</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・調査の実施に当たっては，いじめ行為の事実関係を，可能な限り網羅的に明確にする。その際，因果関係の特定を急ぐべきではなく，客観的な事実関係を速やかに調査する。</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・調査主体に不都合なことがあったとしても，事実にしっかりと向き合おうとする姿勢が重要である。</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・これまでに学校で先行して調査している場合も，調査資料の再分析や必要に応じて新たな調査を実施する。</w:t>
      </w:r>
    </w:p>
    <w:p>
      <w:pPr>
        <w:pStyle w:val="0"/>
        <w:overflowPunct w:val="0"/>
        <w:adjustRightInd w:val="0"/>
        <w:ind w:left="718" w:hanging="476"/>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（４）調査結果の提供及び報告</w:t>
      </w: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ア　調査結果の提供</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・いじめを受けた児童及びその保護者に対して，調査により明らかになった事実関係について，情報を適切に提供する。</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・情報の提供に当たっては，関係者の個人情報に十分配慮する。ただし，いたずらに個人情報保護を楯に説明を怠るようなことがあってはならない。</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・得られたアンケートは，いじめられた児童や保護者に提供する場合があることを念頭におき，調査に先立ち，その旨を調査対象の在校生や保護者に説明する等の措置が必要である。</w:t>
      </w: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　イ　調査結果の報告</w:t>
      </w:r>
    </w:p>
    <w:p>
      <w:pPr>
        <w:pStyle w:val="0"/>
        <w:overflowPunct w:val="0"/>
        <w:adjustRightInd w:val="0"/>
        <w:ind w:left="956" w:hanging="716"/>
        <w:textAlignment w:val="baseline"/>
        <w:rPr>
          <w:rFonts w:hint="default" w:ascii="ＭＳ 明朝" w:hAnsi="ＭＳ 明朝"/>
          <w:color w:val="000000"/>
          <w:kern w:val="0"/>
          <w:sz w:val="24"/>
        </w:rPr>
      </w:pPr>
      <w:r>
        <w:rPr>
          <w:rFonts w:hint="eastAsia" w:ascii="Times New Roman" w:hAnsi="Times New Roman"/>
          <w:color w:val="000000"/>
          <w:kern w:val="0"/>
          <w:sz w:val="24"/>
        </w:rPr>
        <w:t>　・調査結果については，</w:t>
      </w:r>
      <w:r>
        <w:rPr>
          <w:rFonts w:hint="eastAsia" w:ascii="Times New Roman" w:hAnsi="Times New Roman"/>
          <w:kern w:val="0"/>
          <w:sz w:val="24"/>
        </w:rPr>
        <w:t>市教育委員会</w:t>
      </w:r>
      <w:r>
        <w:rPr>
          <w:rFonts w:hint="eastAsia" w:ascii="Times New Roman" w:hAnsi="Times New Roman"/>
          <w:color w:val="000000"/>
          <w:kern w:val="0"/>
          <w:sz w:val="24"/>
        </w:rPr>
        <w:t>に報告する。</w:t>
      </w:r>
    </w:p>
    <w:p>
      <w:pPr>
        <w:pStyle w:val="0"/>
        <w:overflowPunct w:val="0"/>
        <w:adjustRightInd w:val="0"/>
        <w:ind w:left="718" w:hanging="476"/>
        <w:textAlignment w:val="baseline"/>
        <w:rPr>
          <w:rFonts w:hint="default" w:ascii="ＭＳ 明朝" w:hAnsi="ＭＳ 明朝"/>
          <w:color w:val="000000"/>
          <w:kern w:val="0"/>
          <w:sz w:val="24"/>
        </w:rPr>
      </w:pPr>
      <w:r>
        <w:rPr>
          <w:rFonts w:hint="eastAsia" w:ascii="Times New Roman" w:hAnsi="Times New Roman"/>
          <w:color w:val="000000"/>
          <w:kern w:val="0"/>
          <w:sz w:val="24"/>
        </w:rPr>
        <w:t>　・いじめを受けた児童又はその保護者が希望する場合には，いじめを受けた児童又はその保護者の所見をまとめた文書の提供を受け，調査結果に添える。</w:t>
      </w:r>
    </w:p>
    <w:p>
      <w:pPr>
        <w:pStyle w:val="0"/>
        <w:overflowPunct w:val="0"/>
        <w:adjustRightInd w:val="0"/>
        <w:textAlignment w:val="baseline"/>
        <w:rPr>
          <w:rFonts w:hint="default" w:ascii="ＭＳ 明朝" w:hAnsi="ＭＳ 明朝"/>
          <w:color w:val="000000"/>
          <w:kern w:val="0"/>
          <w:sz w:val="24"/>
        </w:rPr>
      </w:pPr>
      <w:r>
        <w:rPr>
          <w:rFonts w:hint="eastAsia" w:ascii="ＭＳ 明朝" w:hAnsi="ＭＳ 明朝" w:eastAsia="ＭＳ ゴシック"/>
          <w:b w:val="1"/>
          <w:color w:val="000000"/>
          <w:kern w:val="0"/>
          <w:sz w:val="24"/>
        </w:rPr>
        <w:t>（５）調査結果を踏まえた必要な措置</w:t>
      </w:r>
    </w:p>
    <w:p>
      <w:pPr>
        <w:pStyle w:val="0"/>
        <w:overflowPunct w:val="0"/>
        <w:adjustRightInd w:val="0"/>
        <w:ind w:left="478" w:hanging="238"/>
        <w:textAlignment w:val="baseline"/>
        <w:rPr>
          <w:rFonts w:hint="default" w:ascii="ＭＳ 明朝" w:hAnsi="ＭＳ 明朝"/>
          <w:color w:val="000000"/>
          <w:kern w:val="0"/>
          <w:sz w:val="24"/>
        </w:rPr>
      </w:pPr>
      <w:r>
        <w:rPr>
          <w:rFonts w:hint="eastAsia" w:ascii="Times New Roman" w:hAnsi="Times New Roman"/>
          <w:color w:val="000000"/>
          <w:kern w:val="0"/>
          <w:sz w:val="24"/>
        </w:rPr>
        <w:t>　　調査結果を踏まえ，当該調査に係る重大事態への対処又は当該重大事態と同種の事態の発生の防止のために必要な措置を講ずる。</w:t>
      </w: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overflowPunct w:val="0"/>
        <w:adjustRightInd w:val="0"/>
        <w:textAlignment w:val="baseline"/>
        <w:rPr>
          <w:rFonts w:hint="default" w:ascii="ＭＳ 明朝" w:hAnsi="ＭＳ 明朝"/>
          <w:color w:val="000000"/>
          <w:kern w:val="0"/>
          <w:sz w:val="24"/>
        </w:rPr>
      </w:pPr>
    </w:p>
    <w:p>
      <w:pPr>
        <w:pStyle w:val="0"/>
        <w:spacing w:after="203" w:afterLines="50" w:afterAutospacing="0"/>
        <w:rPr>
          <w:rFonts w:hint="default" w:ascii="ＭＳ ゴシック" w:hAnsi="ＭＳ ゴシック" w:eastAsia="ＭＳ ゴシック"/>
          <w:b w:val="1"/>
          <w:sz w:val="24"/>
        </w:rPr>
      </w:pPr>
      <w:r>
        <w:rPr>
          <w:rFonts w:hint="eastAsia" w:ascii="ＭＳ ゴシック" w:hAnsi="ＭＳ ゴシック" w:eastAsia="ＭＳ ゴシック"/>
          <w:b w:val="1"/>
          <w:sz w:val="24"/>
        </w:rPr>
        <w:t>主な相談機関の案内</w:t>
      </w:r>
    </w:p>
    <w:tbl>
      <w:tblPr>
        <w:tblStyle w:val="24"/>
        <w:tblW w:w="9012" w:type="dxa"/>
        <w:tblInd w:w="0" w:type="dxa"/>
        <w:tblLayout w:type="fixed"/>
        <w:tblLook w:firstRow="1" w:lastRow="1" w:firstColumn="1" w:lastColumn="1" w:noHBand="0" w:noVBand="0" w:val="01E0"/>
      </w:tblPr>
      <w:tblGrid>
        <w:gridCol w:w="3341"/>
        <w:gridCol w:w="2667"/>
        <w:gridCol w:w="3004"/>
      </w:tblGrid>
      <w:tr>
        <w:trPr>
          <w:trHeight w:val="566" w:hRule="atLeast"/>
        </w:trPr>
        <w:tc>
          <w:tcPr>
            <w:tcW w:w="3341" w:type="dxa"/>
            <w:vAlign w:val="center"/>
          </w:tcPr>
          <w:p>
            <w:pPr>
              <w:pStyle w:val="0"/>
              <w:jc w:val="center"/>
              <w:rPr>
                <w:rFonts w:hint="default"/>
              </w:rPr>
            </w:pPr>
            <w:r>
              <w:rPr>
                <w:rFonts w:hint="eastAsia"/>
              </w:rPr>
              <w:t>相談機関</w:t>
            </w:r>
          </w:p>
        </w:tc>
        <w:tc>
          <w:tcPr>
            <w:tcW w:w="2667" w:type="dxa"/>
            <w:vAlign w:val="center"/>
          </w:tcPr>
          <w:p>
            <w:pPr>
              <w:pStyle w:val="0"/>
              <w:jc w:val="center"/>
              <w:rPr>
                <w:rFonts w:hint="default"/>
              </w:rPr>
            </w:pPr>
            <w:r>
              <w:rPr>
                <w:rFonts w:hint="eastAsia"/>
              </w:rPr>
              <w:t>電話番号</w:t>
            </w:r>
          </w:p>
        </w:tc>
        <w:tc>
          <w:tcPr>
            <w:tcW w:w="3004" w:type="dxa"/>
            <w:vAlign w:val="center"/>
          </w:tcPr>
          <w:p>
            <w:pPr>
              <w:pStyle w:val="0"/>
              <w:jc w:val="center"/>
              <w:rPr>
                <w:rFonts w:hint="default"/>
              </w:rPr>
            </w:pPr>
            <w:r>
              <w:rPr>
                <w:rFonts w:hint="eastAsia"/>
              </w:rPr>
              <w:t>受付時間</w:t>
            </w:r>
          </w:p>
        </w:tc>
      </w:tr>
      <w:tr>
        <w:trPr>
          <w:trHeight w:val="567" w:hRule="atLeast"/>
        </w:trPr>
        <w:tc>
          <w:tcPr>
            <w:tcW w:w="3341" w:type="dxa"/>
            <w:vAlign w:val="center"/>
          </w:tcPr>
          <w:p>
            <w:pPr>
              <w:pStyle w:val="0"/>
              <w:spacing w:line="280" w:lineRule="exact"/>
              <w:rPr>
                <w:rFonts w:hint="default"/>
              </w:rPr>
            </w:pPr>
            <w:r>
              <w:rPr>
                <w:rFonts w:hint="eastAsia"/>
              </w:rPr>
              <w:t>石川県教育委員会</w:t>
            </w:r>
          </w:p>
          <w:p>
            <w:pPr>
              <w:pStyle w:val="0"/>
              <w:spacing w:line="280" w:lineRule="exact"/>
              <w:rPr>
                <w:rFonts w:hint="default"/>
              </w:rPr>
            </w:pPr>
            <w:r>
              <w:rPr>
                <w:rFonts w:hint="eastAsia"/>
              </w:rPr>
              <w:t>24</w:t>
            </w:r>
            <w:r>
              <w:rPr>
                <w:rFonts w:hint="eastAsia"/>
              </w:rPr>
              <w:t>時間いじめ相談テレフォン</w:t>
            </w:r>
          </w:p>
        </w:tc>
        <w:tc>
          <w:tcPr>
            <w:tcW w:w="2667" w:type="dxa"/>
            <w:vAlign w:val="center"/>
          </w:tcPr>
          <w:p>
            <w:pPr>
              <w:pStyle w:val="0"/>
              <w:spacing w:line="280" w:lineRule="exact"/>
              <w:rPr>
                <w:rFonts w:hint="default"/>
              </w:rPr>
            </w:pPr>
            <w:r>
              <w:rPr>
                <w:rFonts w:hint="eastAsia"/>
              </w:rPr>
              <w:t>０７６‐２９８‐１６９９</w:t>
            </w:r>
          </w:p>
        </w:tc>
        <w:tc>
          <w:tcPr>
            <w:tcW w:w="3004" w:type="dxa"/>
            <w:vAlign w:val="center"/>
          </w:tcPr>
          <w:p>
            <w:pPr>
              <w:pStyle w:val="0"/>
              <w:spacing w:line="280" w:lineRule="exact"/>
              <w:rPr>
                <w:rFonts w:hint="default"/>
              </w:rPr>
            </w:pPr>
            <w:r>
              <w:rPr>
                <w:rFonts w:hint="eastAsia"/>
              </w:rPr>
              <w:t>毎日</w:t>
            </w:r>
            <w:r>
              <w:rPr>
                <w:rFonts w:hint="eastAsia"/>
              </w:rPr>
              <w:t>24</w:t>
            </w:r>
            <w:r>
              <w:rPr>
                <w:rFonts w:hint="eastAsia"/>
              </w:rPr>
              <w:t>時間対応</w:t>
            </w:r>
          </w:p>
        </w:tc>
      </w:tr>
      <w:tr>
        <w:trPr>
          <w:trHeight w:val="567" w:hRule="atLeast"/>
        </w:trPr>
        <w:tc>
          <w:tcPr>
            <w:tcW w:w="3341" w:type="dxa"/>
            <w:vAlign w:val="center"/>
          </w:tcPr>
          <w:p>
            <w:pPr>
              <w:pStyle w:val="0"/>
              <w:spacing w:line="280" w:lineRule="exact"/>
              <w:rPr>
                <w:rFonts w:hint="default"/>
              </w:rPr>
            </w:pPr>
            <w:r>
              <w:rPr>
                <w:rFonts w:hint="eastAsia"/>
              </w:rPr>
              <w:t>石川県教育委員会</w:t>
            </w:r>
          </w:p>
          <w:p>
            <w:pPr>
              <w:pStyle w:val="0"/>
              <w:spacing w:line="280" w:lineRule="exact"/>
              <w:rPr>
                <w:rFonts w:hint="default"/>
              </w:rPr>
            </w:pPr>
            <w:r>
              <w:rPr>
                <w:rFonts w:hint="eastAsia"/>
              </w:rPr>
              <w:t>いじめ相談窓口</w:t>
            </w:r>
          </w:p>
        </w:tc>
        <w:tc>
          <w:tcPr>
            <w:tcW w:w="2667" w:type="dxa"/>
            <w:vAlign w:val="center"/>
          </w:tcPr>
          <w:p>
            <w:pPr>
              <w:pStyle w:val="0"/>
              <w:spacing w:line="280" w:lineRule="exact"/>
              <w:rPr>
                <w:rFonts w:hint="default"/>
              </w:rPr>
            </w:pPr>
            <w:r>
              <w:rPr>
                <w:rFonts w:hint="eastAsia"/>
              </w:rPr>
              <w:t>０７６‐２２５‐１８３０</w:t>
            </w:r>
          </w:p>
        </w:tc>
        <w:tc>
          <w:tcPr>
            <w:tcW w:w="3004" w:type="dxa"/>
            <w:vAlign w:val="center"/>
          </w:tcPr>
          <w:p>
            <w:pPr>
              <w:pStyle w:val="0"/>
              <w:spacing w:line="280" w:lineRule="exact"/>
              <w:rPr>
                <w:rFonts w:hint="default"/>
              </w:rPr>
            </w:pPr>
            <w:r>
              <w:rPr>
                <w:rFonts w:hint="eastAsia"/>
              </w:rPr>
              <w:t>月～金　</w:t>
            </w:r>
            <w:r>
              <w:rPr>
                <w:rFonts w:hint="eastAsia"/>
              </w:rPr>
              <w:t>9</w:t>
            </w:r>
            <w:r>
              <w:rPr>
                <w:rFonts w:hint="eastAsia"/>
              </w:rPr>
              <w:t>：</w:t>
            </w:r>
            <w:r>
              <w:rPr>
                <w:rFonts w:hint="eastAsia"/>
              </w:rPr>
              <w:t>00</w:t>
            </w:r>
            <w:r>
              <w:rPr>
                <w:rFonts w:hint="eastAsia"/>
              </w:rPr>
              <w:t>～</w:t>
            </w:r>
            <w:r>
              <w:rPr>
                <w:rFonts w:hint="eastAsia"/>
              </w:rPr>
              <w:t>20</w:t>
            </w:r>
            <w:r>
              <w:rPr>
                <w:rFonts w:hint="eastAsia"/>
              </w:rPr>
              <w:t>：</w:t>
            </w:r>
            <w:r>
              <w:rPr>
                <w:rFonts w:hint="eastAsia"/>
              </w:rPr>
              <w:t>00</w:t>
            </w:r>
          </w:p>
        </w:tc>
      </w:tr>
      <w:tr>
        <w:trPr>
          <w:trHeight w:val="567" w:hRule="atLeast"/>
        </w:trPr>
        <w:tc>
          <w:tcPr>
            <w:tcW w:w="3341" w:type="dxa"/>
            <w:vAlign w:val="center"/>
          </w:tcPr>
          <w:p>
            <w:pPr>
              <w:pStyle w:val="0"/>
              <w:spacing w:line="280" w:lineRule="exact"/>
              <w:rPr>
                <w:rFonts w:hint="default"/>
              </w:rPr>
            </w:pPr>
            <w:r>
              <w:rPr>
                <w:rFonts w:hint="eastAsia"/>
              </w:rPr>
              <w:t>石川県心の健康センター</w:t>
            </w:r>
          </w:p>
        </w:tc>
        <w:tc>
          <w:tcPr>
            <w:tcW w:w="2667" w:type="dxa"/>
            <w:vAlign w:val="center"/>
          </w:tcPr>
          <w:p>
            <w:pPr>
              <w:pStyle w:val="0"/>
              <w:spacing w:line="280" w:lineRule="exact"/>
              <w:rPr>
                <w:rFonts w:hint="default"/>
              </w:rPr>
            </w:pPr>
            <w:r>
              <w:rPr>
                <w:rFonts w:hint="eastAsia"/>
              </w:rPr>
              <w:t>０７６‐２３８‐５７１６</w:t>
            </w:r>
          </w:p>
        </w:tc>
        <w:tc>
          <w:tcPr>
            <w:tcW w:w="3004" w:type="dxa"/>
            <w:vAlign w:val="center"/>
          </w:tcPr>
          <w:p>
            <w:pPr>
              <w:pStyle w:val="0"/>
              <w:spacing w:line="280" w:lineRule="exact"/>
              <w:rPr>
                <w:rFonts w:hint="default"/>
              </w:rPr>
            </w:pPr>
            <w:r>
              <w:rPr>
                <w:rFonts w:hint="eastAsia"/>
              </w:rPr>
              <w:t>月～金　</w:t>
            </w:r>
            <w:r>
              <w:rPr>
                <w:rFonts w:hint="eastAsia"/>
              </w:rPr>
              <w:t>8</w:t>
            </w:r>
            <w:r>
              <w:rPr>
                <w:rFonts w:hint="eastAsia"/>
              </w:rPr>
              <w:t>：</w:t>
            </w:r>
            <w:r>
              <w:rPr>
                <w:rFonts w:hint="eastAsia"/>
              </w:rPr>
              <w:t>15</w:t>
            </w:r>
            <w:r>
              <w:rPr>
                <w:rFonts w:hint="eastAsia"/>
              </w:rPr>
              <w:t>～</w:t>
            </w:r>
            <w:r>
              <w:rPr>
                <w:rFonts w:hint="eastAsia"/>
              </w:rPr>
              <w:t>17</w:t>
            </w:r>
            <w:r>
              <w:rPr>
                <w:rFonts w:hint="eastAsia"/>
              </w:rPr>
              <w:t>：</w:t>
            </w:r>
            <w:r>
              <w:rPr>
                <w:rFonts w:hint="eastAsia"/>
              </w:rPr>
              <w:t>15</w:t>
            </w:r>
          </w:p>
        </w:tc>
      </w:tr>
      <w:tr>
        <w:trPr>
          <w:trHeight w:val="567" w:hRule="atLeast"/>
        </w:trPr>
        <w:tc>
          <w:tcPr>
            <w:tcW w:w="3341" w:type="dxa"/>
            <w:vAlign w:val="center"/>
          </w:tcPr>
          <w:p>
            <w:pPr>
              <w:pStyle w:val="0"/>
              <w:spacing w:line="280" w:lineRule="exact"/>
              <w:rPr>
                <w:rFonts w:hint="default"/>
              </w:rPr>
            </w:pPr>
            <w:r>
              <w:rPr>
                <w:rFonts w:hint="eastAsia"/>
              </w:rPr>
              <w:t>石川県家庭教育電話相談</w:t>
            </w:r>
          </w:p>
        </w:tc>
        <w:tc>
          <w:tcPr>
            <w:tcW w:w="2667" w:type="dxa"/>
            <w:vAlign w:val="center"/>
          </w:tcPr>
          <w:p>
            <w:pPr>
              <w:pStyle w:val="0"/>
              <w:spacing w:line="280" w:lineRule="exact"/>
              <w:rPr>
                <w:rFonts w:hint="default"/>
              </w:rPr>
            </w:pPr>
            <w:r>
              <w:rPr>
                <w:rFonts w:hint="eastAsia"/>
              </w:rPr>
              <w:t>０７６‐２６３‐１１８８</w:t>
            </w:r>
          </w:p>
        </w:tc>
        <w:tc>
          <w:tcPr>
            <w:tcW w:w="3004" w:type="dxa"/>
            <w:vAlign w:val="center"/>
          </w:tcPr>
          <w:p>
            <w:pPr>
              <w:pStyle w:val="0"/>
              <w:spacing w:line="280" w:lineRule="exact"/>
              <w:rPr>
                <w:rFonts w:hint="default"/>
              </w:rPr>
            </w:pPr>
            <w:r>
              <w:rPr>
                <w:rFonts w:hint="eastAsia"/>
              </w:rPr>
              <w:t>月～金　</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p>
        </w:tc>
      </w:tr>
      <w:tr>
        <w:trPr>
          <w:trHeight w:val="567" w:hRule="atLeast"/>
        </w:trPr>
        <w:tc>
          <w:tcPr>
            <w:tcW w:w="3341" w:type="dxa"/>
            <w:vAlign w:val="center"/>
          </w:tcPr>
          <w:p>
            <w:pPr>
              <w:pStyle w:val="0"/>
              <w:spacing w:line="280" w:lineRule="exact"/>
              <w:rPr>
                <w:rFonts w:hint="default"/>
              </w:rPr>
            </w:pPr>
            <w:r>
              <w:rPr>
                <w:rFonts w:hint="eastAsia"/>
              </w:rPr>
              <w:t>石川県警少年サポートセンター</w:t>
            </w:r>
          </w:p>
          <w:p>
            <w:pPr>
              <w:pStyle w:val="0"/>
              <w:spacing w:line="280" w:lineRule="exact"/>
              <w:rPr>
                <w:rFonts w:hint="default"/>
              </w:rPr>
            </w:pPr>
            <w:r>
              <w:rPr>
                <w:rFonts w:hint="eastAsia"/>
              </w:rPr>
              <w:t>いじめ１１０番</w:t>
            </w:r>
          </w:p>
        </w:tc>
        <w:tc>
          <w:tcPr>
            <w:tcW w:w="2667" w:type="dxa"/>
            <w:vAlign w:val="center"/>
          </w:tcPr>
          <w:p>
            <w:pPr>
              <w:pStyle w:val="0"/>
              <w:spacing w:line="280" w:lineRule="exact"/>
              <w:rPr>
                <w:rFonts w:hint="default"/>
              </w:rPr>
            </w:pPr>
            <w:r>
              <w:rPr>
                <w:rFonts w:hint="eastAsia"/>
              </w:rPr>
              <w:t>０１２０‐６１７‐８６７</w:t>
            </w:r>
          </w:p>
        </w:tc>
        <w:tc>
          <w:tcPr>
            <w:tcW w:w="3004" w:type="dxa"/>
            <w:vAlign w:val="center"/>
          </w:tcPr>
          <w:p>
            <w:pPr>
              <w:pStyle w:val="0"/>
              <w:spacing w:line="280" w:lineRule="exact"/>
              <w:rPr>
                <w:rFonts w:hint="default"/>
              </w:rPr>
            </w:pPr>
            <w:r>
              <w:rPr>
                <w:rFonts w:hint="eastAsia"/>
              </w:rPr>
              <w:t>毎日</w:t>
            </w:r>
            <w:r>
              <w:rPr>
                <w:rFonts w:hint="eastAsia"/>
              </w:rPr>
              <w:t>24</w:t>
            </w:r>
            <w:r>
              <w:rPr>
                <w:rFonts w:hint="eastAsia"/>
              </w:rPr>
              <w:t>時間対応</w:t>
            </w:r>
          </w:p>
        </w:tc>
      </w:tr>
      <w:tr>
        <w:trPr>
          <w:trHeight w:val="567" w:hRule="atLeast"/>
        </w:trPr>
        <w:tc>
          <w:tcPr>
            <w:tcW w:w="3341" w:type="dxa"/>
            <w:vAlign w:val="center"/>
          </w:tcPr>
          <w:p>
            <w:pPr>
              <w:pStyle w:val="0"/>
              <w:spacing w:line="280" w:lineRule="exact"/>
              <w:rPr>
                <w:rFonts w:hint="default"/>
              </w:rPr>
            </w:pPr>
            <w:r>
              <w:rPr>
                <w:rFonts w:hint="eastAsia"/>
              </w:rPr>
              <w:t>チャイルドラインいしかわ</w:t>
            </w:r>
          </w:p>
        </w:tc>
        <w:tc>
          <w:tcPr>
            <w:tcW w:w="2667" w:type="dxa"/>
            <w:vAlign w:val="center"/>
          </w:tcPr>
          <w:p>
            <w:pPr>
              <w:pStyle w:val="0"/>
              <w:spacing w:line="280" w:lineRule="exact"/>
              <w:rPr>
                <w:rFonts w:hint="default"/>
              </w:rPr>
            </w:pPr>
            <w:r>
              <w:rPr>
                <w:rFonts w:hint="eastAsia"/>
              </w:rPr>
              <w:t>０１２０‐９９‐７７７７</w:t>
            </w:r>
          </w:p>
        </w:tc>
        <w:tc>
          <w:tcPr>
            <w:tcW w:w="3004" w:type="dxa"/>
            <w:vAlign w:val="center"/>
          </w:tcPr>
          <w:p>
            <w:pPr>
              <w:pStyle w:val="0"/>
              <w:spacing w:line="280" w:lineRule="exact"/>
              <w:rPr>
                <w:rFonts w:hint="default"/>
              </w:rPr>
            </w:pPr>
            <w:r>
              <w:rPr>
                <w:rFonts w:hint="eastAsia"/>
              </w:rPr>
              <w:t>月～土　</w:t>
            </w:r>
            <w:r>
              <w:rPr>
                <w:rFonts w:hint="eastAsia"/>
              </w:rPr>
              <w:t>16</w:t>
            </w:r>
            <w:r>
              <w:rPr>
                <w:rFonts w:hint="eastAsia"/>
              </w:rPr>
              <w:t>：</w:t>
            </w:r>
            <w:r>
              <w:rPr>
                <w:rFonts w:hint="eastAsia"/>
              </w:rPr>
              <w:t>00</w:t>
            </w:r>
            <w:r>
              <w:rPr>
                <w:rFonts w:hint="eastAsia"/>
              </w:rPr>
              <w:t>～</w:t>
            </w:r>
            <w:r>
              <w:rPr>
                <w:rFonts w:hint="eastAsia"/>
              </w:rPr>
              <w:t>21</w:t>
            </w:r>
            <w:r>
              <w:rPr>
                <w:rFonts w:hint="eastAsia"/>
              </w:rPr>
              <w:t>：</w:t>
            </w:r>
            <w:r>
              <w:rPr>
                <w:rFonts w:hint="eastAsia"/>
              </w:rPr>
              <w:t>00</w:t>
            </w:r>
          </w:p>
        </w:tc>
      </w:tr>
      <w:tr>
        <w:trPr>
          <w:trHeight w:val="566" w:hRule="atLeast"/>
        </w:trPr>
        <w:tc>
          <w:tcPr>
            <w:tcW w:w="3341" w:type="dxa"/>
            <w:vAlign w:val="center"/>
          </w:tcPr>
          <w:p>
            <w:pPr>
              <w:pStyle w:val="0"/>
              <w:spacing w:line="280" w:lineRule="exact"/>
              <w:rPr>
                <w:rFonts w:hint="default"/>
              </w:rPr>
            </w:pPr>
            <w:r>
              <w:rPr>
                <w:rFonts w:hint="eastAsia"/>
              </w:rPr>
              <w:t>金沢地方法務局</w:t>
            </w:r>
          </w:p>
          <w:p>
            <w:pPr>
              <w:pStyle w:val="0"/>
              <w:spacing w:line="280" w:lineRule="exact"/>
              <w:rPr>
                <w:rFonts w:hint="default"/>
              </w:rPr>
            </w:pPr>
            <w:r>
              <w:rPr>
                <w:rFonts w:hint="eastAsia"/>
              </w:rPr>
              <w:t>子どもの人権１１０番</w:t>
            </w:r>
          </w:p>
        </w:tc>
        <w:tc>
          <w:tcPr>
            <w:tcW w:w="2667" w:type="dxa"/>
            <w:vAlign w:val="center"/>
          </w:tcPr>
          <w:p>
            <w:pPr>
              <w:pStyle w:val="0"/>
              <w:spacing w:line="280" w:lineRule="exact"/>
              <w:rPr>
                <w:rFonts w:hint="default"/>
              </w:rPr>
            </w:pPr>
            <w:r>
              <w:rPr>
                <w:rFonts w:hint="eastAsia"/>
              </w:rPr>
              <w:t>０１２０‐００７‐１１０</w:t>
            </w:r>
          </w:p>
        </w:tc>
        <w:tc>
          <w:tcPr>
            <w:tcW w:w="3004" w:type="dxa"/>
            <w:vAlign w:val="center"/>
          </w:tcPr>
          <w:p>
            <w:pPr>
              <w:pStyle w:val="0"/>
              <w:spacing w:line="280" w:lineRule="exact"/>
              <w:rPr>
                <w:rFonts w:hint="default"/>
              </w:rPr>
            </w:pPr>
            <w:r>
              <w:rPr>
                <w:rFonts w:hint="eastAsia"/>
              </w:rPr>
              <w:t>月～金　</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15</w:t>
            </w:r>
          </w:p>
        </w:tc>
      </w:tr>
      <w:tr>
        <w:trPr>
          <w:trHeight w:val="567" w:hRule="atLeast"/>
        </w:trPr>
        <w:tc>
          <w:tcPr>
            <w:tcW w:w="3341" w:type="dxa"/>
            <w:vAlign w:val="center"/>
          </w:tcPr>
          <w:p>
            <w:pPr>
              <w:pStyle w:val="0"/>
              <w:spacing w:line="220" w:lineRule="exact"/>
              <w:rPr>
                <w:rFonts w:hint="default"/>
              </w:rPr>
            </w:pPr>
            <w:r>
              <w:rPr>
                <w:rFonts w:hint="eastAsia"/>
              </w:rPr>
              <w:t>能美市健康福祉センター</w:t>
            </w:r>
          </w:p>
        </w:tc>
        <w:tc>
          <w:tcPr>
            <w:tcW w:w="2667" w:type="dxa"/>
            <w:vAlign w:val="center"/>
          </w:tcPr>
          <w:p>
            <w:pPr>
              <w:pStyle w:val="0"/>
              <w:spacing w:line="220" w:lineRule="exact"/>
              <w:rPr>
                <w:rFonts w:hint="default"/>
              </w:rPr>
            </w:pPr>
            <w:r>
              <w:rPr>
                <w:rFonts w:hint="eastAsia"/>
              </w:rPr>
              <w:t>０７６１‐５８‐２２３０</w:t>
            </w:r>
          </w:p>
        </w:tc>
        <w:tc>
          <w:tcPr>
            <w:tcW w:w="3004" w:type="dxa"/>
            <w:vAlign w:val="center"/>
          </w:tcPr>
          <w:p>
            <w:pPr>
              <w:pStyle w:val="0"/>
              <w:spacing w:line="220" w:lineRule="exact"/>
              <w:rPr>
                <w:rFonts w:hint="default"/>
              </w:rPr>
            </w:pPr>
            <w:r>
              <w:rPr>
                <w:rFonts w:hint="eastAsia"/>
              </w:rPr>
              <w:t>月～金　</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15</w:t>
            </w:r>
          </w:p>
        </w:tc>
      </w:tr>
      <w:tr>
        <w:trPr>
          <w:trHeight w:val="567" w:hRule="atLeast"/>
        </w:trPr>
        <w:tc>
          <w:tcPr>
            <w:tcW w:w="3341" w:type="dxa"/>
            <w:vAlign w:val="center"/>
          </w:tcPr>
          <w:p>
            <w:pPr>
              <w:pStyle w:val="0"/>
              <w:spacing w:line="220" w:lineRule="exact"/>
              <w:rPr>
                <w:rFonts w:hint="default"/>
              </w:rPr>
            </w:pPr>
            <w:r>
              <w:rPr>
                <w:rFonts w:hint="eastAsia"/>
              </w:rPr>
              <w:t>能美市教育センター</w:t>
            </w:r>
          </w:p>
        </w:tc>
        <w:tc>
          <w:tcPr>
            <w:tcW w:w="2667" w:type="dxa"/>
            <w:vAlign w:val="center"/>
          </w:tcPr>
          <w:p>
            <w:pPr>
              <w:pStyle w:val="0"/>
              <w:spacing w:line="220" w:lineRule="exact"/>
              <w:rPr>
                <w:rFonts w:hint="default"/>
              </w:rPr>
            </w:pPr>
            <w:r>
              <w:rPr>
                <w:rFonts w:hint="eastAsia"/>
              </w:rPr>
              <w:t>０７６１‐５８‐７８６７</w:t>
            </w:r>
          </w:p>
        </w:tc>
        <w:tc>
          <w:tcPr>
            <w:tcW w:w="3004" w:type="dxa"/>
            <w:vAlign w:val="center"/>
          </w:tcPr>
          <w:p>
            <w:pPr>
              <w:pStyle w:val="0"/>
              <w:spacing w:line="220" w:lineRule="exact"/>
              <w:rPr>
                <w:rFonts w:hint="default"/>
              </w:rPr>
            </w:pPr>
            <w:r>
              <w:rPr>
                <w:rFonts w:hint="eastAsia"/>
              </w:rPr>
              <w:t>月～金　</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15</w:t>
            </w:r>
          </w:p>
        </w:tc>
      </w:tr>
      <w:tr>
        <w:trPr>
          <w:trHeight w:val="567" w:hRule="atLeast"/>
        </w:trPr>
        <w:tc>
          <w:tcPr>
            <w:tcW w:w="3341" w:type="dxa"/>
            <w:vAlign w:val="center"/>
          </w:tcPr>
          <w:p>
            <w:pPr>
              <w:pStyle w:val="0"/>
              <w:spacing w:line="220" w:lineRule="exact"/>
              <w:rPr>
                <w:rFonts w:hint="default"/>
              </w:rPr>
            </w:pPr>
          </w:p>
        </w:tc>
        <w:tc>
          <w:tcPr>
            <w:tcW w:w="2667" w:type="dxa"/>
            <w:vAlign w:val="center"/>
          </w:tcPr>
          <w:p>
            <w:pPr>
              <w:pStyle w:val="0"/>
              <w:spacing w:line="220" w:lineRule="exact"/>
              <w:rPr>
                <w:rFonts w:hint="default"/>
              </w:rPr>
            </w:pPr>
          </w:p>
        </w:tc>
        <w:tc>
          <w:tcPr>
            <w:tcW w:w="3004" w:type="dxa"/>
            <w:vAlign w:val="center"/>
          </w:tcPr>
          <w:p>
            <w:pPr>
              <w:pStyle w:val="0"/>
              <w:spacing w:line="220" w:lineRule="exact"/>
              <w:rPr>
                <w:rFonts w:hint="default"/>
              </w:rPr>
            </w:pPr>
          </w:p>
        </w:tc>
      </w:tr>
      <w:tr>
        <w:trPr>
          <w:trHeight w:val="567" w:hRule="atLeast"/>
        </w:trPr>
        <w:tc>
          <w:tcPr>
            <w:tcW w:w="3341" w:type="dxa"/>
            <w:vAlign w:val="center"/>
          </w:tcPr>
          <w:p>
            <w:pPr>
              <w:pStyle w:val="0"/>
              <w:spacing w:line="220" w:lineRule="exact"/>
              <w:rPr>
                <w:rFonts w:hint="default"/>
              </w:rPr>
            </w:pPr>
          </w:p>
        </w:tc>
        <w:tc>
          <w:tcPr>
            <w:tcW w:w="2667" w:type="dxa"/>
            <w:vAlign w:val="center"/>
          </w:tcPr>
          <w:p>
            <w:pPr>
              <w:pStyle w:val="0"/>
              <w:spacing w:line="220" w:lineRule="exact"/>
              <w:rPr>
                <w:rFonts w:hint="default"/>
              </w:rPr>
            </w:pPr>
          </w:p>
        </w:tc>
        <w:tc>
          <w:tcPr>
            <w:tcW w:w="3004" w:type="dxa"/>
            <w:vAlign w:val="center"/>
          </w:tcPr>
          <w:p>
            <w:pPr>
              <w:pStyle w:val="0"/>
              <w:spacing w:line="220" w:lineRule="exact"/>
              <w:rPr>
                <w:rFonts w:hint="default"/>
              </w:rPr>
            </w:pPr>
          </w:p>
        </w:tc>
      </w:tr>
      <w:tr>
        <w:trPr>
          <w:trHeight w:val="567" w:hRule="atLeast"/>
        </w:trPr>
        <w:tc>
          <w:tcPr>
            <w:tcW w:w="3341" w:type="dxa"/>
            <w:vAlign w:val="center"/>
          </w:tcPr>
          <w:p>
            <w:pPr>
              <w:pStyle w:val="0"/>
              <w:spacing w:line="220" w:lineRule="exact"/>
              <w:rPr>
                <w:rFonts w:hint="default"/>
              </w:rPr>
            </w:pPr>
          </w:p>
        </w:tc>
        <w:tc>
          <w:tcPr>
            <w:tcW w:w="2667" w:type="dxa"/>
            <w:vAlign w:val="center"/>
          </w:tcPr>
          <w:p>
            <w:pPr>
              <w:pStyle w:val="0"/>
              <w:spacing w:line="220" w:lineRule="exact"/>
              <w:rPr>
                <w:rFonts w:hint="default"/>
              </w:rPr>
            </w:pPr>
          </w:p>
        </w:tc>
        <w:tc>
          <w:tcPr>
            <w:tcW w:w="3004" w:type="dxa"/>
            <w:vAlign w:val="center"/>
          </w:tcPr>
          <w:p>
            <w:pPr>
              <w:pStyle w:val="0"/>
              <w:spacing w:line="220" w:lineRule="exact"/>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240" w:afterLines="0" w:afterAutospacing="0"/>
        <w:ind w:firstLine="1609" w:firstLineChars="692"/>
        <w:rPr>
          <w:rFonts w:hint="default" w:ascii="ＭＳ ゴシック" w:hAnsi="ＭＳ ゴシック" w:eastAsia="ＭＳ ゴシック"/>
          <w:b w:val="1"/>
          <w:sz w:val="24"/>
        </w:rPr>
      </w:pPr>
      <w:r>
        <w:rPr>
          <w:rFonts w:hint="eastAsia" w:ascii="ＭＳ ゴシック" w:hAnsi="ＭＳ ゴシック" w:eastAsia="ＭＳ ゴシック"/>
          <w:b w:val="1"/>
          <w:sz w:val="24"/>
        </w:rPr>
        <w:t>いじめ未然防止のための取組　年間計画</w:t>
      </w:r>
    </w:p>
    <w:tbl>
      <w:tblPr>
        <w:tblStyle w:val="11"/>
        <w:tblW w:w="10003" w:type="dxa"/>
        <w:tblInd w:w="-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679"/>
        <w:gridCol w:w="3411"/>
        <w:gridCol w:w="3412"/>
        <w:gridCol w:w="2501"/>
      </w:tblGrid>
      <w:tr>
        <w:trPr>
          <w:trHeight w:val="390" w:hRule="atLeast"/>
        </w:trPr>
        <w:tc>
          <w:tcPr>
            <w:tcW w:w="679" w:type="dxa"/>
            <w:vAlign w:val="top"/>
          </w:tcPr>
          <w:p>
            <w:pPr>
              <w:pStyle w:val="0"/>
              <w:rPr>
                <w:rFonts w:hint="default"/>
                <w:sz w:val="20"/>
              </w:rPr>
            </w:pPr>
          </w:p>
        </w:tc>
        <w:tc>
          <w:tcPr>
            <w:tcW w:w="3411" w:type="dxa"/>
            <w:vAlign w:val="center"/>
          </w:tcPr>
          <w:p>
            <w:pPr>
              <w:pStyle w:val="0"/>
              <w:jc w:val="center"/>
              <w:rPr>
                <w:rFonts w:hint="default"/>
                <w:sz w:val="20"/>
              </w:rPr>
            </w:pPr>
            <w:r>
              <w:rPr>
                <w:rFonts w:hint="eastAsia"/>
                <w:sz w:val="20"/>
              </w:rPr>
              <w:t>教職員の取組</w:t>
            </w:r>
          </w:p>
        </w:tc>
        <w:tc>
          <w:tcPr>
            <w:tcW w:w="3412" w:type="dxa"/>
            <w:vAlign w:val="center"/>
          </w:tcPr>
          <w:p>
            <w:pPr>
              <w:pStyle w:val="0"/>
              <w:jc w:val="center"/>
              <w:rPr>
                <w:rFonts w:hint="default"/>
                <w:sz w:val="20"/>
              </w:rPr>
            </w:pPr>
            <w:r>
              <w:rPr>
                <w:rFonts w:hint="eastAsia"/>
                <w:sz w:val="20"/>
              </w:rPr>
              <w:t>児童が主体となる取組</w:t>
            </w:r>
          </w:p>
        </w:tc>
        <w:tc>
          <w:tcPr>
            <w:tcW w:w="2501" w:type="dxa"/>
            <w:vAlign w:val="center"/>
          </w:tcPr>
          <w:p>
            <w:pPr>
              <w:pStyle w:val="0"/>
              <w:jc w:val="center"/>
              <w:rPr>
                <w:rFonts w:hint="default"/>
                <w:sz w:val="20"/>
              </w:rPr>
            </w:pPr>
            <w:r>
              <w:rPr>
                <w:rFonts w:hint="eastAsia"/>
                <w:sz w:val="20"/>
              </w:rPr>
              <w:t>家庭・地域への取組</w:t>
            </w:r>
          </w:p>
        </w:tc>
      </w:tr>
      <w:tr>
        <w:trPr>
          <w:trHeight w:val="1122" w:hRule="atLeast"/>
        </w:trPr>
        <w:tc>
          <w:tcPr>
            <w:tcW w:w="679" w:type="dxa"/>
            <w:vAlign w:val="center"/>
          </w:tcPr>
          <w:p>
            <w:pPr>
              <w:pStyle w:val="0"/>
              <w:spacing w:line="260" w:lineRule="exact"/>
              <w:jc w:val="center"/>
              <w:rPr>
                <w:rFonts w:hint="default"/>
                <w:sz w:val="18"/>
              </w:rPr>
            </w:pPr>
            <w:r>
              <w:rPr>
                <w:rFonts w:hint="eastAsia"/>
                <w:sz w:val="18"/>
              </w:rPr>
              <w:t>４月</w:t>
            </w:r>
          </w:p>
        </w:tc>
        <w:tc>
          <w:tcPr>
            <w:tcW w:w="3411" w:type="dxa"/>
            <w:vAlign w:val="top"/>
          </w:tcPr>
          <w:p>
            <w:pPr>
              <w:pStyle w:val="0"/>
              <w:spacing w:line="260" w:lineRule="exact"/>
              <w:rPr>
                <w:rFonts w:hint="default"/>
                <w:sz w:val="18"/>
              </w:rPr>
            </w:pPr>
            <w:r>
              <w:rPr>
                <w:rFonts w:hint="eastAsia"/>
                <w:sz w:val="18"/>
              </w:rPr>
              <w:t>・児童理解の会</w:t>
            </w:r>
          </w:p>
          <w:p>
            <w:pPr>
              <w:pStyle w:val="0"/>
              <w:spacing w:line="220" w:lineRule="exact"/>
              <w:ind w:firstLine="152" w:firstLineChars="100"/>
              <w:rPr>
                <w:rFonts w:hint="default"/>
                <w:sz w:val="16"/>
              </w:rPr>
            </w:pPr>
            <w:r>
              <w:rPr>
                <w:rFonts w:hint="eastAsia"/>
                <w:sz w:val="16"/>
              </w:rPr>
              <w:t>（前年度からの引き継ぎ・情報交換）</w:t>
            </w:r>
          </w:p>
          <w:p>
            <w:pPr>
              <w:pStyle w:val="0"/>
              <w:spacing w:line="260" w:lineRule="exact"/>
              <w:rPr>
                <w:rFonts w:hint="default"/>
                <w:sz w:val="18"/>
              </w:rPr>
            </w:pPr>
          </w:p>
        </w:tc>
        <w:tc>
          <w:tcPr>
            <w:tcW w:w="3412" w:type="dxa"/>
            <w:vAlign w:val="top"/>
          </w:tcPr>
          <w:p>
            <w:pPr>
              <w:pStyle w:val="0"/>
              <w:spacing w:line="260" w:lineRule="exact"/>
              <w:rPr>
                <w:rFonts w:hint="default"/>
                <w:sz w:val="18"/>
              </w:rPr>
            </w:pPr>
            <w:r>
              <w:rPr>
                <w:rFonts w:hint="eastAsia"/>
                <w:sz w:val="18"/>
              </w:rPr>
              <w:t>・学級のめあて・ルールづくり</w:t>
            </w:r>
          </w:p>
          <w:p>
            <w:pPr>
              <w:pStyle w:val="0"/>
              <w:spacing w:line="260" w:lineRule="exact"/>
              <w:ind w:firstLine="1887" w:firstLineChars="1100"/>
              <w:rPr>
                <w:rFonts w:hint="default"/>
                <w:sz w:val="18"/>
              </w:rPr>
            </w:pPr>
            <w:r>
              <w:rPr>
                <w:rFonts w:hint="eastAsia"/>
                <w:sz w:val="18"/>
              </w:rPr>
              <w:t>（学級活動）</w:t>
            </w:r>
          </w:p>
          <w:p>
            <w:pPr>
              <w:pStyle w:val="0"/>
              <w:spacing w:line="260" w:lineRule="exact"/>
              <w:rPr>
                <w:rFonts w:hint="default"/>
                <w:sz w:val="18"/>
              </w:rPr>
            </w:pPr>
            <w:r>
              <w:rPr>
                <w:rFonts w:hint="eastAsia"/>
                <w:sz w:val="18"/>
              </w:rPr>
              <w:t>・地区子ども会</w:t>
            </w:r>
          </w:p>
          <w:p>
            <w:pPr>
              <w:pStyle w:val="0"/>
              <w:spacing w:line="260" w:lineRule="exact"/>
              <w:rPr>
                <w:rFonts w:hint="default"/>
                <w:sz w:val="18"/>
              </w:rPr>
            </w:pPr>
            <w:r>
              <w:rPr>
                <w:rFonts w:hint="eastAsia"/>
                <w:sz w:val="18"/>
              </w:rPr>
              <w:t>・春の遠足（１～４年生）</w:t>
            </w:r>
          </w:p>
        </w:tc>
        <w:tc>
          <w:tcPr>
            <w:tcW w:w="2501" w:type="dxa"/>
            <w:vAlign w:val="top"/>
          </w:tcPr>
          <w:p>
            <w:pPr>
              <w:pStyle w:val="0"/>
              <w:spacing w:line="260" w:lineRule="exact"/>
              <w:ind w:left="172" w:hanging="172" w:hangingChars="100"/>
              <w:rPr>
                <w:rFonts w:hint="default"/>
                <w:sz w:val="18"/>
              </w:rPr>
            </w:pPr>
            <w:r>
              <w:rPr>
                <w:rFonts w:hint="eastAsia"/>
                <w:sz w:val="18"/>
              </w:rPr>
              <w:t>・いじめ対策についての説明・啓発（ＰＴＡ総会，学級懇談会）</w:t>
            </w:r>
          </w:p>
          <w:p>
            <w:pPr>
              <w:pStyle w:val="0"/>
              <w:spacing w:line="260" w:lineRule="exact"/>
              <w:ind w:left="172" w:hanging="172" w:hangingChars="100"/>
              <w:rPr>
                <w:rFonts w:hint="default"/>
                <w:sz w:val="18"/>
              </w:rPr>
            </w:pPr>
            <w:r>
              <w:rPr>
                <w:rFonts w:hint="eastAsia"/>
                <w:sz w:val="18"/>
              </w:rPr>
              <w:t>・教育相談の実施</w:t>
            </w:r>
            <w:r>
              <w:rPr>
                <w:rFonts w:hint="eastAsia"/>
                <w:w w:val="80"/>
                <w:sz w:val="18"/>
              </w:rPr>
              <w:t>（授業参観後）</w:t>
            </w:r>
          </w:p>
        </w:tc>
      </w:tr>
      <w:tr>
        <w:trPr>
          <w:trHeight w:val="899" w:hRule="atLeast"/>
        </w:trPr>
        <w:tc>
          <w:tcPr>
            <w:tcW w:w="679" w:type="dxa"/>
            <w:vAlign w:val="center"/>
          </w:tcPr>
          <w:p>
            <w:pPr>
              <w:pStyle w:val="0"/>
              <w:spacing w:line="260" w:lineRule="exact"/>
              <w:jc w:val="center"/>
              <w:rPr>
                <w:rFonts w:hint="default"/>
                <w:sz w:val="18"/>
              </w:rPr>
            </w:pPr>
            <w:r>
              <w:rPr>
                <w:rFonts w:hint="eastAsia"/>
                <w:sz w:val="18"/>
              </w:rPr>
              <w:t>５月</w:t>
            </w:r>
          </w:p>
        </w:tc>
        <w:tc>
          <w:tcPr>
            <w:tcW w:w="3411" w:type="dxa"/>
            <w:vAlign w:val="top"/>
          </w:tcPr>
          <w:p>
            <w:pPr>
              <w:pStyle w:val="0"/>
              <w:spacing w:line="260" w:lineRule="exact"/>
              <w:rPr>
                <w:rFonts w:hint="default"/>
                <w:sz w:val="18"/>
              </w:rPr>
            </w:pPr>
            <w:r>
              <w:rPr>
                <w:rFonts w:hint="eastAsia"/>
                <w:sz w:val="18"/>
              </w:rPr>
              <w:t>・研修会</w:t>
            </w:r>
          </w:p>
          <w:p>
            <w:pPr>
              <w:pStyle w:val="0"/>
              <w:spacing w:line="260" w:lineRule="exact"/>
              <w:rPr>
                <w:rFonts w:hint="default"/>
                <w:sz w:val="16"/>
              </w:rPr>
            </w:pPr>
            <w:r>
              <w:rPr>
                <w:rFonts w:hint="eastAsia"/>
                <w:sz w:val="16"/>
              </w:rPr>
              <w:t>（いじめ防止の取組についての共通理解）</w:t>
            </w:r>
          </w:p>
          <w:p>
            <w:pPr>
              <w:pStyle w:val="0"/>
              <w:spacing w:line="260" w:lineRule="exact"/>
              <w:rPr>
                <w:rFonts w:hint="default"/>
                <w:sz w:val="18"/>
              </w:rPr>
            </w:pPr>
            <w:r>
              <w:rPr>
                <w:rFonts w:hint="eastAsia"/>
                <w:sz w:val="18"/>
              </w:rPr>
              <w:t>・児童理解の会</w:t>
            </w:r>
          </w:p>
          <w:p>
            <w:pPr>
              <w:pStyle w:val="0"/>
              <w:spacing w:line="260" w:lineRule="exact"/>
              <w:rPr>
                <w:rFonts w:hint="default"/>
                <w:sz w:val="18"/>
              </w:rPr>
            </w:pPr>
            <w:r>
              <w:rPr>
                <w:rFonts w:hint="eastAsia"/>
                <w:sz w:val="18"/>
              </w:rPr>
              <w:t>・Ｑ‐Ｕアンケート①実施</w:t>
            </w:r>
          </w:p>
        </w:tc>
        <w:tc>
          <w:tcPr>
            <w:tcW w:w="3412" w:type="dxa"/>
            <w:vAlign w:val="top"/>
          </w:tcPr>
          <w:p>
            <w:pPr>
              <w:pStyle w:val="0"/>
              <w:spacing w:line="260" w:lineRule="exact"/>
              <w:rPr>
                <w:rFonts w:hint="default"/>
                <w:sz w:val="18"/>
              </w:rPr>
            </w:pPr>
            <w:r>
              <w:rPr>
                <w:rFonts w:hint="eastAsia"/>
                <w:sz w:val="18"/>
              </w:rPr>
              <w:t>・１年生歓迎集会</w:t>
            </w:r>
          </w:p>
          <w:p>
            <w:pPr>
              <w:pStyle w:val="0"/>
              <w:spacing w:line="260" w:lineRule="exact"/>
              <w:rPr>
                <w:rFonts w:hint="default"/>
                <w:sz w:val="18"/>
              </w:rPr>
            </w:pPr>
            <w:r>
              <w:rPr>
                <w:rFonts w:hint="eastAsia"/>
                <w:sz w:val="18"/>
              </w:rPr>
              <w:t>・行事を通しての人間関係づくり</w:t>
            </w:r>
          </w:p>
          <w:p>
            <w:pPr>
              <w:pStyle w:val="0"/>
              <w:spacing w:line="260" w:lineRule="exact"/>
              <w:ind w:firstLine="343" w:firstLineChars="200"/>
              <w:rPr>
                <w:rFonts w:hint="default"/>
                <w:sz w:val="18"/>
              </w:rPr>
            </w:pPr>
            <w:r>
              <w:rPr>
                <w:rFonts w:hint="eastAsia"/>
                <w:sz w:val="18"/>
              </w:rPr>
              <w:t>宮っ子まつり</w:t>
            </w:r>
          </w:p>
        </w:tc>
        <w:tc>
          <w:tcPr>
            <w:tcW w:w="2501" w:type="dxa"/>
            <w:vAlign w:val="top"/>
          </w:tcPr>
          <w:p>
            <w:pPr>
              <w:pStyle w:val="0"/>
              <w:spacing w:line="260" w:lineRule="exact"/>
              <w:rPr>
                <w:rFonts w:hint="default"/>
                <w:sz w:val="18"/>
              </w:rPr>
            </w:pPr>
          </w:p>
        </w:tc>
      </w:tr>
      <w:tr>
        <w:trPr>
          <w:trHeight w:val="1413" w:hRule="atLeast"/>
        </w:trPr>
        <w:tc>
          <w:tcPr>
            <w:tcW w:w="679" w:type="dxa"/>
            <w:vAlign w:val="center"/>
          </w:tcPr>
          <w:p>
            <w:pPr>
              <w:pStyle w:val="0"/>
              <w:spacing w:line="260" w:lineRule="exact"/>
              <w:jc w:val="center"/>
              <w:rPr>
                <w:rFonts w:hint="default"/>
                <w:sz w:val="18"/>
              </w:rPr>
            </w:pPr>
            <w:r>
              <w:rPr>
                <w:rFonts w:hint="eastAsia"/>
                <w:sz w:val="18"/>
              </w:rPr>
              <w:t>６月</w:t>
            </w:r>
          </w:p>
        </w:tc>
        <w:tc>
          <w:tcPr>
            <w:tcW w:w="3411" w:type="dxa"/>
            <w:vAlign w:val="top"/>
          </w:tcPr>
          <w:p>
            <w:pPr>
              <w:pStyle w:val="0"/>
              <w:spacing w:line="260" w:lineRule="exact"/>
              <w:rPr>
                <w:rFonts w:hint="default"/>
                <w:sz w:val="18"/>
              </w:rPr>
            </w:pPr>
            <w:r>
              <w:rPr>
                <w:rFonts w:hint="eastAsia"/>
                <w:sz w:val="18"/>
              </w:rPr>
              <w:t>・ブリングゼロアンケート①実施</w:t>
            </w:r>
          </w:p>
          <w:p>
            <w:pPr>
              <w:pStyle w:val="0"/>
              <w:spacing w:line="260" w:lineRule="exact"/>
              <w:rPr>
                <w:rFonts w:hint="default"/>
                <w:sz w:val="18"/>
              </w:rPr>
            </w:pPr>
            <w:r>
              <w:rPr>
                <w:rFonts w:hint="eastAsia"/>
                <w:sz w:val="18"/>
              </w:rPr>
              <w:t>　⇒個別面談（⇒支援・指導）</w:t>
            </w:r>
          </w:p>
          <w:p>
            <w:pPr>
              <w:pStyle w:val="0"/>
              <w:spacing w:line="260" w:lineRule="exact"/>
              <w:rPr>
                <w:rFonts w:hint="default"/>
                <w:sz w:val="16"/>
              </w:rPr>
            </w:pPr>
            <w:r>
              <w:rPr>
                <w:rFonts w:hint="eastAsia"/>
                <w:sz w:val="18"/>
              </w:rPr>
              <w:t>　⇒研修会</w:t>
            </w:r>
            <w:r>
              <w:rPr>
                <w:rFonts w:hint="eastAsia"/>
                <w:sz w:val="16"/>
              </w:rPr>
              <w:t>（情報交換・支援・指導の検討）</w:t>
            </w:r>
          </w:p>
          <w:p>
            <w:pPr>
              <w:pStyle w:val="0"/>
              <w:spacing w:line="260" w:lineRule="exact"/>
              <w:rPr>
                <w:rFonts w:hint="default"/>
                <w:sz w:val="18"/>
              </w:rPr>
            </w:pPr>
            <w:r>
              <w:rPr>
                <w:rFonts w:hint="eastAsia"/>
                <w:sz w:val="18"/>
              </w:rPr>
              <w:t>・児童理解の会</w:t>
            </w:r>
          </w:p>
        </w:tc>
        <w:tc>
          <w:tcPr>
            <w:tcW w:w="3412" w:type="dxa"/>
            <w:vAlign w:val="top"/>
          </w:tcPr>
          <w:p>
            <w:pPr>
              <w:pStyle w:val="0"/>
              <w:spacing w:line="260" w:lineRule="exact"/>
              <w:rPr>
                <w:rFonts w:hint="default"/>
                <w:sz w:val="18"/>
              </w:rPr>
            </w:pPr>
            <w:r>
              <w:rPr>
                <w:rFonts w:hint="eastAsia"/>
                <w:sz w:val="18"/>
              </w:rPr>
              <w:t>・行事を通しての人間関係づくり</w:t>
            </w:r>
          </w:p>
          <w:p>
            <w:pPr>
              <w:pStyle w:val="0"/>
              <w:spacing w:line="260" w:lineRule="exact"/>
              <w:rPr>
                <w:rFonts w:hint="default"/>
                <w:sz w:val="18"/>
              </w:rPr>
            </w:pPr>
            <w:r>
              <w:rPr>
                <w:rFonts w:hint="eastAsia"/>
                <w:sz w:val="18"/>
              </w:rPr>
              <w:t>・あいさつ運動（児童会）</w:t>
            </w:r>
          </w:p>
          <w:p>
            <w:pPr>
              <w:pStyle w:val="0"/>
              <w:spacing w:line="260" w:lineRule="exact"/>
              <w:rPr>
                <w:rFonts w:hint="default"/>
                <w:sz w:val="18"/>
              </w:rPr>
            </w:pPr>
            <w:r>
              <w:rPr>
                <w:rFonts w:hint="eastAsia"/>
                <w:sz w:val="18"/>
              </w:rPr>
              <w:t>・ありがとうの木（児童会）</w:t>
            </w:r>
          </w:p>
          <w:p>
            <w:pPr>
              <w:pStyle w:val="0"/>
              <w:spacing w:line="260" w:lineRule="exact"/>
              <w:rPr>
                <w:rFonts w:hint="default"/>
                <w:w w:val="90"/>
                <w:sz w:val="18"/>
              </w:rPr>
            </w:pPr>
          </w:p>
        </w:tc>
        <w:tc>
          <w:tcPr>
            <w:tcW w:w="2501" w:type="dxa"/>
            <w:vAlign w:val="top"/>
          </w:tcPr>
          <w:p>
            <w:pPr>
              <w:pStyle w:val="0"/>
              <w:spacing w:line="260" w:lineRule="exact"/>
              <w:rPr>
                <w:rFonts w:hint="default"/>
                <w:sz w:val="18"/>
              </w:rPr>
            </w:pPr>
          </w:p>
        </w:tc>
      </w:tr>
      <w:tr>
        <w:trPr>
          <w:trHeight w:val="615" w:hRule="atLeast"/>
        </w:trPr>
        <w:tc>
          <w:tcPr>
            <w:tcW w:w="679" w:type="dxa"/>
            <w:vAlign w:val="center"/>
          </w:tcPr>
          <w:p>
            <w:pPr>
              <w:pStyle w:val="0"/>
              <w:spacing w:line="260" w:lineRule="exact"/>
              <w:jc w:val="center"/>
              <w:rPr>
                <w:rFonts w:hint="default"/>
                <w:sz w:val="18"/>
              </w:rPr>
            </w:pPr>
            <w:r>
              <w:rPr>
                <w:rFonts w:hint="eastAsia"/>
                <w:sz w:val="18"/>
              </w:rPr>
              <w:t>７月</w:t>
            </w:r>
          </w:p>
        </w:tc>
        <w:tc>
          <w:tcPr>
            <w:tcW w:w="3411" w:type="dxa"/>
            <w:vAlign w:val="top"/>
          </w:tcPr>
          <w:p>
            <w:pPr>
              <w:pStyle w:val="0"/>
              <w:spacing w:line="260" w:lineRule="exact"/>
              <w:rPr>
                <w:rFonts w:hint="default"/>
                <w:sz w:val="16"/>
              </w:rPr>
            </w:pPr>
            <w:r>
              <w:rPr>
                <w:rFonts w:hint="eastAsia"/>
                <w:sz w:val="18"/>
              </w:rPr>
              <w:t>・ブリング・ゼロ会議①</w:t>
            </w:r>
          </w:p>
          <w:p>
            <w:pPr>
              <w:pStyle w:val="0"/>
              <w:spacing w:line="260" w:lineRule="exact"/>
              <w:ind w:left="152" w:hanging="152" w:hangingChars="100"/>
              <w:rPr>
                <w:rFonts w:hint="default"/>
                <w:sz w:val="16"/>
              </w:rPr>
            </w:pPr>
            <w:r>
              <w:rPr>
                <w:rFonts w:hint="eastAsia"/>
                <w:sz w:val="16"/>
              </w:rPr>
              <w:t>（Ｑ‐Ｕアンケート結果の共通理解・支援・指導の検討）</w:t>
            </w:r>
          </w:p>
          <w:p>
            <w:pPr>
              <w:pStyle w:val="0"/>
              <w:spacing w:line="260" w:lineRule="exact"/>
              <w:rPr>
                <w:rFonts w:hint="default"/>
                <w:sz w:val="18"/>
              </w:rPr>
            </w:pPr>
            <w:r>
              <w:rPr>
                <w:rFonts w:hint="eastAsia"/>
                <w:sz w:val="18"/>
              </w:rPr>
              <w:t>・児童理解の会</w:t>
            </w:r>
          </w:p>
        </w:tc>
        <w:tc>
          <w:tcPr>
            <w:tcW w:w="3412" w:type="dxa"/>
            <w:vAlign w:val="top"/>
          </w:tcPr>
          <w:p>
            <w:pPr>
              <w:pStyle w:val="0"/>
              <w:spacing w:line="260" w:lineRule="exact"/>
              <w:rPr>
                <w:rFonts w:hint="default"/>
                <w:sz w:val="18"/>
              </w:rPr>
            </w:pPr>
            <w:r>
              <w:rPr>
                <w:rFonts w:hint="eastAsia"/>
                <w:sz w:val="18"/>
              </w:rPr>
              <w:t>・地区子ども会</w:t>
            </w:r>
          </w:p>
        </w:tc>
        <w:tc>
          <w:tcPr>
            <w:tcW w:w="2501" w:type="dxa"/>
            <w:vAlign w:val="top"/>
          </w:tcPr>
          <w:p>
            <w:pPr>
              <w:pStyle w:val="0"/>
              <w:spacing w:line="260" w:lineRule="exact"/>
              <w:rPr>
                <w:rFonts w:hint="default"/>
                <w:sz w:val="18"/>
              </w:rPr>
            </w:pPr>
            <w:r>
              <w:rPr>
                <w:rFonts w:hint="eastAsia"/>
                <w:sz w:val="18"/>
              </w:rPr>
              <w:t>・あいさつ標語</w:t>
            </w:r>
          </w:p>
          <w:p>
            <w:pPr>
              <w:pStyle w:val="0"/>
              <w:spacing w:line="260" w:lineRule="exact"/>
              <w:ind w:firstLine="172" w:firstLineChars="100"/>
              <w:rPr>
                <w:rFonts w:hint="default"/>
                <w:sz w:val="18"/>
              </w:rPr>
            </w:pPr>
            <w:r>
              <w:rPr>
                <w:rFonts w:hint="eastAsia"/>
                <w:sz w:val="18"/>
              </w:rPr>
              <w:t>（６年生・ＰＴＡ）</w:t>
            </w:r>
          </w:p>
          <w:p>
            <w:pPr>
              <w:pStyle w:val="0"/>
              <w:spacing w:line="260" w:lineRule="exact"/>
              <w:rPr>
                <w:rFonts w:hint="default"/>
                <w:sz w:val="18"/>
              </w:rPr>
            </w:pPr>
            <w:r>
              <w:rPr>
                <w:rFonts w:hint="eastAsia"/>
                <w:sz w:val="18"/>
              </w:rPr>
              <w:t>・個人懇談会</w:t>
            </w:r>
          </w:p>
          <w:p>
            <w:pPr>
              <w:pStyle w:val="0"/>
              <w:spacing w:line="260" w:lineRule="exact"/>
              <w:rPr>
                <w:rFonts w:hint="default"/>
                <w:sz w:val="18"/>
              </w:rPr>
            </w:pPr>
            <w:r>
              <w:rPr>
                <w:rFonts w:hint="eastAsia"/>
                <w:sz w:val="18"/>
              </w:rPr>
              <w:t>　教育相談の実施</w:t>
            </w:r>
          </w:p>
        </w:tc>
      </w:tr>
      <w:tr>
        <w:trPr>
          <w:trHeight w:val="276" w:hRule="atLeast"/>
        </w:trPr>
        <w:tc>
          <w:tcPr>
            <w:tcW w:w="679" w:type="dxa"/>
            <w:vAlign w:val="center"/>
          </w:tcPr>
          <w:p>
            <w:pPr>
              <w:pStyle w:val="0"/>
              <w:spacing w:line="260" w:lineRule="exact"/>
              <w:jc w:val="center"/>
              <w:rPr>
                <w:rFonts w:hint="default"/>
                <w:sz w:val="18"/>
              </w:rPr>
            </w:pPr>
            <w:r>
              <w:rPr>
                <w:rFonts w:hint="eastAsia"/>
                <w:sz w:val="18"/>
              </w:rPr>
              <w:t>８月</w:t>
            </w:r>
          </w:p>
        </w:tc>
        <w:tc>
          <w:tcPr>
            <w:tcW w:w="3411" w:type="dxa"/>
            <w:vAlign w:val="top"/>
          </w:tcPr>
          <w:p>
            <w:pPr>
              <w:pStyle w:val="0"/>
              <w:spacing w:line="220" w:lineRule="exact"/>
              <w:ind w:left="152" w:hanging="152" w:hangingChars="100"/>
              <w:rPr>
                <w:rFonts w:hint="default"/>
                <w:sz w:val="16"/>
              </w:rPr>
            </w:pPr>
          </w:p>
        </w:tc>
        <w:tc>
          <w:tcPr>
            <w:tcW w:w="3412" w:type="dxa"/>
            <w:vAlign w:val="top"/>
          </w:tcPr>
          <w:p>
            <w:pPr>
              <w:pStyle w:val="0"/>
              <w:spacing w:line="260" w:lineRule="exact"/>
              <w:rPr>
                <w:rFonts w:hint="default"/>
                <w:sz w:val="18"/>
              </w:rPr>
            </w:pPr>
            <w:r>
              <w:rPr>
                <w:rFonts w:hint="eastAsia"/>
                <w:sz w:val="18"/>
              </w:rPr>
              <w:t>・地区行事への参加</w:t>
            </w:r>
          </w:p>
        </w:tc>
        <w:tc>
          <w:tcPr>
            <w:tcW w:w="2501" w:type="dxa"/>
            <w:vAlign w:val="top"/>
          </w:tcPr>
          <w:p>
            <w:pPr>
              <w:pStyle w:val="0"/>
              <w:spacing w:line="260" w:lineRule="exact"/>
              <w:rPr>
                <w:rFonts w:hint="default"/>
                <w:sz w:val="18"/>
              </w:rPr>
            </w:pPr>
          </w:p>
        </w:tc>
      </w:tr>
      <w:tr>
        <w:trPr>
          <w:trHeight w:val="553" w:hRule="atLeast"/>
        </w:trPr>
        <w:tc>
          <w:tcPr>
            <w:tcW w:w="679" w:type="dxa"/>
            <w:vAlign w:val="center"/>
          </w:tcPr>
          <w:p>
            <w:pPr>
              <w:pStyle w:val="0"/>
              <w:spacing w:line="260" w:lineRule="exact"/>
              <w:jc w:val="center"/>
              <w:rPr>
                <w:rFonts w:hint="default"/>
                <w:sz w:val="18"/>
              </w:rPr>
            </w:pPr>
            <w:r>
              <w:rPr>
                <w:rFonts w:hint="eastAsia"/>
                <w:sz w:val="18"/>
              </w:rPr>
              <w:t>９月</w:t>
            </w:r>
          </w:p>
        </w:tc>
        <w:tc>
          <w:tcPr>
            <w:tcW w:w="3411" w:type="dxa"/>
            <w:vAlign w:val="top"/>
          </w:tcPr>
          <w:p>
            <w:pPr>
              <w:pStyle w:val="0"/>
              <w:spacing w:line="260" w:lineRule="exact"/>
              <w:rPr>
                <w:rFonts w:hint="default"/>
                <w:sz w:val="18"/>
              </w:rPr>
            </w:pPr>
            <w:r>
              <w:rPr>
                <w:rFonts w:hint="eastAsia"/>
                <w:sz w:val="18"/>
              </w:rPr>
              <w:t>・児童理解の会</w:t>
            </w:r>
          </w:p>
        </w:tc>
        <w:tc>
          <w:tcPr>
            <w:tcW w:w="3412" w:type="dxa"/>
            <w:vAlign w:val="top"/>
          </w:tcPr>
          <w:p>
            <w:pPr>
              <w:pStyle w:val="0"/>
              <w:spacing w:line="260" w:lineRule="exact"/>
              <w:rPr>
                <w:rFonts w:hint="default"/>
                <w:w w:val="90"/>
                <w:sz w:val="18"/>
              </w:rPr>
            </w:pPr>
            <w:r>
              <w:rPr>
                <w:rFonts w:hint="eastAsia"/>
                <w:sz w:val="18"/>
              </w:rPr>
              <w:t>・全校交流会</w:t>
            </w:r>
            <w:r>
              <w:rPr>
                <w:rFonts w:hint="eastAsia"/>
                <w:w w:val="90"/>
                <w:sz w:val="18"/>
              </w:rPr>
              <w:t>（児童会・縦割りグループ）</w:t>
            </w:r>
          </w:p>
          <w:p>
            <w:pPr>
              <w:pStyle w:val="0"/>
              <w:spacing w:line="260" w:lineRule="exact"/>
              <w:rPr>
                <w:rFonts w:hint="default"/>
                <w:sz w:val="18"/>
              </w:rPr>
            </w:pPr>
            <w:r>
              <w:rPr>
                <w:rFonts w:hint="eastAsia"/>
                <w:sz w:val="18"/>
              </w:rPr>
              <w:t>・修学旅行（６年生）</w:t>
            </w:r>
          </w:p>
        </w:tc>
        <w:tc>
          <w:tcPr>
            <w:tcW w:w="2501" w:type="dxa"/>
            <w:vAlign w:val="top"/>
          </w:tcPr>
          <w:p>
            <w:pPr>
              <w:pStyle w:val="0"/>
              <w:spacing w:line="260" w:lineRule="exact"/>
              <w:rPr>
                <w:rFonts w:hint="default"/>
                <w:sz w:val="18"/>
              </w:rPr>
            </w:pPr>
          </w:p>
        </w:tc>
      </w:tr>
      <w:tr>
        <w:trPr>
          <w:trHeight w:val="1413" w:hRule="atLeast"/>
        </w:trPr>
        <w:tc>
          <w:tcPr>
            <w:tcW w:w="679" w:type="dxa"/>
            <w:vAlign w:val="center"/>
          </w:tcPr>
          <w:p>
            <w:pPr>
              <w:pStyle w:val="0"/>
              <w:spacing w:line="260" w:lineRule="exact"/>
              <w:jc w:val="center"/>
              <w:rPr>
                <w:rFonts w:hint="default"/>
                <w:sz w:val="18"/>
              </w:rPr>
            </w:pPr>
            <w:r>
              <w:rPr>
                <w:rFonts w:hint="default"/>
                <w:sz w:val="18"/>
              </w:rPr>
              <w:t>10</w:t>
            </w:r>
            <w:r>
              <w:rPr>
                <w:rFonts w:hint="eastAsia"/>
                <w:sz w:val="18"/>
              </w:rPr>
              <w:t>月</w:t>
            </w:r>
          </w:p>
        </w:tc>
        <w:tc>
          <w:tcPr>
            <w:tcW w:w="3411" w:type="dxa"/>
            <w:vAlign w:val="top"/>
          </w:tcPr>
          <w:p>
            <w:pPr>
              <w:pStyle w:val="0"/>
              <w:spacing w:line="260" w:lineRule="exact"/>
              <w:rPr>
                <w:rFonts w:hint="default"/>
                <w:sz w:val="18"/>
              </w:rPr>
            </w:pPr>
            <w:r>
              <w:rPr>
                <w:rFonts w:hint="eastAsia"/>
                <w:sz w:val="18"/>
              </w:rPr>
              <w:t>・ブリングゼロアンケート②実施</w:t>
            </w:r>
          </w:p>
          <w:p>
            <w:pPr>
              <w:pStyle w:val="0"/>
              <w:spacing w:line="260" w:lineRule="exact"/>
              <w:rPr>
                <w:rFonts w:hint="default"/>
                <w:sz w:val="18"/>
              </w:rPr>
            </w:pPr>
            <w:r>
              <w:rPr>
                <w:rFonts w:hint="eastAsia"/>
                <w:sz w:val="18"/>
              </w:rPr>
              <w:t>　⇒個別面談（⇒支援・指導）</w:t>
            </w:r>
          </w:p>
          <w:p>
            <w:pPr>
              <w:pStyle w:val="0"/>
              <w:spacing w:line="260" w:lineRule="exact"/>
              <w:rPr>
                <w:rFonts w:hint="default"/>
                <w:sz w:val="16"/>
              </w:rPr>
            </w:pPr>
            <w:r>
              <w:rPr>
                <w:rFonts w:hint="eastAsia"/>
                <w:sz w:val="18"/>
              </w:rPr>
              <w:t>　⇒研修会</w:t>
            </w:r>
            <w:r>
              <w:rPr>
                <w:rFonts w:hint="eastAsia"/>
                <w:sz w:val="16"/>
              </w:rPr>
              <w:t>（情報交換・支援・指導の検討）</w:t>
            </w:r>
          </w:p>
          <w:p>
            <w:pPr>
              <w:pStyle w:val="0"/>
              <w:spacing w:line="260" w:lineRule="exact"/>
              <w:rPr>
                <w:rFonts w:hint="default"/>
                <w:sz w:val="16"/>
              </w:rPr>
            </w:pPr>
            <w:r>
              <w:rPr>
                <w:rFonts w:hint="eastAsia"/>
                <w:sz w:val="18"/>
              </w:rPr>
              <w:t>・児童理解の会</w:t>
            </w:r>
          </w:p>
        </w:tc>
        <w:tc>
          <w:tcPr>
            <w:tcW w:w="3412" w:type="dxa"/>
            <w:vAlign w:val="top"/>
          </w:tcPr>
          <w:p>
            <w:pPr>
              <w:pStyle w:val="0"/>
              <w:spacing w:line="260" w:lineRule="exact"/>
              <w:rPr>
                <w:rFonts w:hint="eastAsia"/>
                <w:sz w:val="18"/>
              </w:rPr>
            </w:pPr>
            <w:r>
              <w:rPr>
                <w:rFonts w:hint="eastAsia"/>
                <w:sz w:val="18"/>
              </w:rPr>
              <w:t>・あいさつ運動（児童会）</w:t>
            </w:r>
          </w:p>
          <w:p>
            <w:pPr>
              <w:pStyle w:val="0"/>
              <w:spacing w:line="260" w:lineRule="exact"/>
              <w:rPr>
                <w:rFonts w:hint="default"/>
                <w:sz w:val="18"/>
              </w:rPr>
            </w:pPr>
            <w:r>
              <w:rPr>
                <w:rFonts w:hint="eastAsia"/>
                <w:sz w:val="18"/>
              </w:rPr>
              <w:t>・合宿（５年生）</w:t>
            </w:r>
          </w:p>
          <w:p>
            <w:pPr>
              <w:pStyle w:val="0"/>
              <w:spacing w:line="260" w:lineRule="exact"/>
              <w:rPr>
                <w:rFonts w:hint="default"/>
                <w:sz w:val="18"/>
              </w:rPr>
            </w:pPr>
            <w:r>
              <w:rPr>
                <w:rFonts w:hint="eastAsia"/>
                <w:sz w:val="18"/>
              </w:rPr>
              <w:t>・行事を通しての人間関係づくり</w:t>
            </w:r>
          </w:p>
          <w:p>
            <w:pPr>
              <w:pStyle w:val="0"/>
              <w:spacing w:line="260" w:lineRule="exact"/>
              <w:rPr>
                <w:rFonts w:hint="default"/>
                <w:sz w:val="18"/>
              </w:rPr>
            </w:pPr>
            <w:r>
              <w:rPr>
                <w:rFonts w:hint="eastAsia"/>
                <w:sz w:val="18"/>
              </w:rPr>
              <w:t>　　運動会</w:t>
            </w:r>
          </w:p>
          <w:p>
            <w:pPr>
              <w:pStyle w:val="0"/>
              <w:spacing w:line="260" w:lineRule="exact"/>
              <w:ind w:firstLine="343" w:firstLineChars="200"/>
              <w:rPr>
                <w:rFonts w:hint="default"/>
                <w:sz w:val="18"/>
              </w:rPr>
            </w:pPr>
            <w:r>
              <w:rPr>
                <w:rFonts w:hint="eastAsia"/>
                <w:sz w:val="18"/>
              </w:rPr>
              <w:t>秋の遠足（１・２年生，３・４年生）</w:t>
            </w:r>
          </w:p>
          <w:p>
            <w:pPr>
              <w:pStyle w:val="0"/>
              <w:spacing w:line="260" w:lineRule="exact"/>
              <w:rPr>
                <w:rFonts w:hint="default"/>
                <w:sz w:val="20"/>
              </w:rPr>
            </w:pPr>
            <w:r>
              <w:rPr>
                <w:rFonts w:hint="eastAsia"/>
                <w:sz w:val="18"/>
              </w:rPr>
              <w:t>　　　上学年</w:t>
            </w:r>
            <w:r>
              <w:rPr>
                <w:rFonts w:hint="eastAsia"/>
                <w:sz w:val="16"/>
              </w:rPr>
              <w:t>がリーダーとして計画・準備</w:t>
            </w:r>
          </w:p>
        </w:tc>
        <w:tc>
          <w:tcPr>
            <w:tcW w:w="2501" w:type="dxa"/>
            <w:vAlign w:val="top"/>
          </w:tcPr>
          <w:p>
            <w:pPr>
              <w:pStyle w:val="0"/>
              <w:spacing w:line="260" w:lineRule="exact"/>
              <w:ind w:left="172" w:hanging="172" w:hangingChars="100"/>
              <w:rPr>
                <w:rFonts w:hint="default"/>
                <w:sz w:val="18"/>
              </w:rPr>
            </w:pPr>
            <w:r>
              <w:rPr>
                <w:rFonts w:hint="eastAsia"/>
                <w:sz w:val="18"/>
              </w:rPr>
              <w:t>・生活アンケート⇒結果報告・啓発（ＰＴＡ）</w:t>
            </w:r>
          </w:p>
          <w:p>
            <w:pPr>
              <w:pStyle w:val="0"/>
              <w:spacing w:line="260" w:lineRule="exact"/>
              <w:rPr>
                <w:rFonts w:hint="default"/>
                <w:sz w:val="18"/>
              </w:rPr>
            </w:pPr>
          </w:p>
        </w:tc>
      </w:tr>
      <w:tr>
        <w:trPr>
          <w:trHeight w:val="553" w:hRule="atLeast"/>
        </w:trPr>
        <w:tc>
          <w:tcPr>
            <w:tcW w:w="679" w:type="dxa"/>
            <w:vAlign w:val="center"/>
          </w:tcPr>
          <w:p>
            <w:pPr>
              <w:pStyle w:val="0"/>
              <w:spacing w:line="260" w:lineRule="exact"/>
              <w:jc w:val="center"/>
              <w:rPr>
                <w:rFonts w:hint="default"/>
                <w:sz w:val="18"/>
              </w:rPr>
            </w:pPr>
            <w:r>
              <w:rPr>
                <w:rFonts w:hint="default"/>
                <w:sz w:val="18"/>
              </w:rPr>
              <w:t>11</w:t>
            </w:r>
            <w:r>
              <w:rPr>
                <w:rFonts w:hint="eastAsia"/>
                <w:sz w:val="18"/>
              </w:rPr>
              <w:t>月</w:t>
            </w:r>
          </w:p>
        </w:tc>
        <w:tc>
          <w:tcPr>
            <w:tcW w:w="3411" w:type="dxa"/>
            <w:vAlign w:val="top"/>
          </w:tcPr>
          <w:p>
            <w:pPr>
              <w:pStyle w:val="0"/>
              <w:spacing w:line="260" w:lineRule="exact"/>
              <w:rPr>
                <w:rFonts w:hint="default"/>
                <w:sz w:val="18"/>
              </w:rPr>
            </w:pPr>
            <w:r>
              <w:rPr>
                <w:rFonts w:hint="eastAsia"/>
                <w:sz w:val="18"/>
              </w:rPr>
              <w:t>・Ｑ‐Ｕアンケート②実施</w:t>
            </w:r>
          </w:p>
          <w:p>
            <w:pPr>
              <w:pStyle w:val="0"/>
              <w:spacing w:line="260" w:lineRule="exact"/>
              <w:rPr>
                <w:rFonts w:hint="default"/>
                <w:sz w:val="18"/>
              </w:rPr>
            </w:pPr>
            <w:r>
              <w:rPr>
                <w:rFonts w:hint="eastAsia"/>
                <w:sz w:val="18"/>
              </w:rPr>
              <w:t>・ブリング・ゼロ会議②</w:t>
            </w:r>
          </w:p>
          <w:p>
            <w:pPr>
              <w:pStyle w:val="0"/>
              <w:spacing w:line="260" w:lineRule="exact"/>
              <w:rPr>
                <w:rFonts w:hint="default"/>
                <w:sz w:val="18"/>
              </w:rPr>
            </w:pPr>
            <w:r>
              <w:rPr>
                <w:rFonts w:hint="eastAsia"/>
                <w:sz w:val="18"/>
              </w:rPr>
              <w:t>・児童理解の会</w:t>
            </w:r>
          </w:p>
        </w:tc>
        <w:tc>
          <w:tcPr>
            <w:tcW w:w="3412" w:type="dxa"/>
            <w:vAlign w:val="top"/>
          </w:tcPr>
          <w:p>
            <w:pPr>
              <w:pStyle w:val="0"/>
              <w:spacing w:line="260" w:lineRule="exact"/>
              <w:rPr>
                <w:rFonts w:hint="default"/>
                <w:sz w:val="18"/>
              </w:rPr>
            </w:pPr>
            <w:r>
              <w:rPr>
                <w:rFonts w:hint="eastAsia"/>
                <w:sz w:val="18"/>
              </w:rPr>
              <w:t>・人権集会（児童会・２年生）</w:t>
            </w:r>
          </w:p>
          <w:p>
            <w:pPr>
              <w:pStyle w:val="0"/>
              <w:spacing w:line="260" w:lineRule="exact"/>
              <w:rPr>
                <w:rFonts w:hint="default"/>
                <w:sz w:val="18"/>
              </w:rPr>
            </w:pPr>
          </w:p>
        </w:tc>
        <w:tc>
          <w:tcPr>
            <w:tcW w:w="2501" w:type="dxa"/>
            <w:vAlign w:val="top"/>
          </w:tcPr>
          <w:p>
            <w:pPr>
              <w:pStyle w:val="0"/>
              <w:spacing w:line="260" w:lineRule="exact"/>
              <w:rPr>
                <w:rFonts w:hint="default"/>
                <w:sz w:val="18"/>
              </w:rPr>
            </w:pPr>
            <w:r>
              <w:rPr>
                <w:rFonts w:hint="eastAsia"/>
                <w:sz w:val="18"/>
              </w:rPr>
              <w:t>・教育講演会</w:t>
            </w:r>
          </w:p>
          <w:p>
            <w:pPr>
              <w:pStyle w:val="0"/>
              <w:spacing w:line="260" w:lineRule="exact"/>
              <w:rPr>
                <w:rFonts w:hint="default"/>
                <w:sz w:val="18"/>
              </w:rPr>
            </w:pPr>
            <w:r>
              <w:rPr>
                <w:rFonts w:hint="eastAsia"/>
                <w:sz w:val="18"/>
              </w:rPr>
              <w:t>・教育相談の実施</w:t>
            </w:r>
            <w:r>
              <w:rPr>
                <w:rFonts w:hint="eastAsia"/>
                <w:w w:val="80"/>
                <w:sz w:val="18"/>
              </w:rPr>
              <w:t>（授業参観後）</w:t>
            </w:r>
          </w:p>
        </w:tc>
      </w:tr>
      <w:tr>
        <w:trPr>
          <w:trHeight w:val="1010" w:hRule="atLeast"/>
        </w:trPr>
        <w:tc>
          <w:tcPr>
            <w:tcW w:w="679" w:type="dxa"/>
            <w:vAlign w:val="center"/>
          </w:tcPr>
          <w:p>
            <w:pPr>
              <w:pStyle w:val="0"/>
              <w:spacing w:line="260" w:lineRule="exact"/>
              <w:jc w:val="center"/>
              <w:rPr>
                <w:rFonts w:hint="default"/>
                <w:sz w:val="18"/>
              </w:rPr>
            </w:pPr>
            <w:r>
              <w:rPr>
                <w:rFonts w:hint="default"/>
                <w:sz w:val="18"/>
              </w:rPr>
              <w:t>12</w:t>
            </w:r>
            <w:r>
              <w:rPr>
                <w:rFonts w:hint="eastAsia"/>
                <w:sz w:val="18"/>
              </w:rPr>
              <w:t>月</w:t>
            </w:r>
          </w:p>
        </w:tc>
        <w:tc>
          <w:tcPr>
            <w:tcW w:w="3411" w:type="dxa"/>
            <w:vAlign w:val="top"/>
          </w:tcPr>
          <w:p>
            <w:pPr>
              <w:pStyle w:val="0"/>
              <w:spacing w:line="260" w:lineRule="exact"/>
              <w:rPr>
                <w:rFonts w:hint="default"/>
                <w:sz w:val="18"/>
              </w:rPr>
            </w:pPr>
            <w:r>
              <w:rPr>
                <w:rFonts w:hint="eastAsia"/>
                <w:sz w:val="18"/>
              </w:rPr>
              <w:t>・研修会</w:t>
            </w:r>
          </w:p>
          <w:p>
            <w:pPr>
              <w:pStyle w:val="0"/>
              <w:spacing w:line="220" w:lineRule="exact"/>
              <w:ind w:left="152" w:hanging="152" w:hangingChars="100"/>
              <w:rPr>
                <w:rFonts w:hint="default"/>
                <w:sz w:val="16"/>
              </w:rPr>
            </w:pPr>
            <w:r>
              <w:rPr>
                <w:rFonts w:hint="eastAsia"/>
                <w:sz w:val="16"/>
              </w:rPr>
              <w:t>（Ｑ‐Ｕアンケート結果の共通理解・支援・指導の検討）</w:t>
            </w:r>
          </w:p>
          <w:p>
            <w:pPr>
              <w:pStyle w:val="0"/>
              <w:spacing w:line="220" w:lineRule="exact"/>
              <w:ind w:left="172" w:hanging="172" w:hangingChars="100"/>
              <w:rPr>
                <w:rFonts w:hint="default"/>
                <w:sz w:val="18"/>
              </w:rPr>
            </w:pPr>
            <w:r>
              <w:rPr>
                <w:rFonts w:hint="eastAsia"/>
                <w:sz w:val="18"/>
              </w:rPr>
              <w:t>・児童理解の会</w:t>
            </w:r>
          </w:p>
        </w:tc>
        <w:tc>
          <w:tcPr>
            <w:tcW w:w="3412" w:type="dxa"/>
            <w:vAlign w:val="top"/>
          </w:tcPr>
          <w:p>
            <w:pPr>
              <w:pStyle w:val="0"/>
              <w:spacing w:line="260" w:lineRule="exact"/>
              <w:rPr>
                <w:rFonts w:hint="default"/>
                <w:w w:val="90"/>
                <w:sz w:val="16"/>
              </w:rPr>
            </w:pPr>
            <w:r>
              <w:rPr>
                <w:rFonts w:hint="eastAsia"/>
                <w:sz w:val="18"/>
              </w:rPr>
              <w:t>・いじめをなくそう標語</w:t>
            </w:r>
            <w:r>
              <w:rPr>
                <w:rFonts w:hint="eastAsia"/>
                <w:w w:val="90"/>
                <w:sz w:val="16"/>
              </w:rPr>
              <w:t>（児童会・６年生）</w:t>
            </w:r>
          </w:p>
          <w:p>
            <w:pPr>
              <w:pStyle w:val="0"/>
              <w:spacing w:line="260" w:lineRule="exact"/>
              <w:rPr>
                <w:rFonts w:hint="default"/>
                <w:sz w:val="18"/>
              </w:rPr>
            </w:pPr>
            <w:r>
              <w:rPr>
                <w:rFonts w:hint="eastAsia"/>
                <w:sz w:val="18"/>
              </w:rPr>
              <w:t>・地区子ども会</w:t>
            </w:r>
          </w:p>
        </w:tc>
        <w:tc>
          <w:tcPr>
            <w:tcW w:w="2501" w:type="dxa"/>
            <w:vAlign w:val="top"/>
          </w:tcPr>
          <w:p>
            <w:pPr>
              <w:pStyle w:val="0"/>
              <w:spacing w:line="260" w:lineRule="exact"/>
              <w:rPr>
                <w:rFonts w:hint="default"/>
                <w:sz w:val="18"/>
              </w:rPr>
            </w:pPr>
          </w:p>
        </w:tc>
      </w:tr>
      <w:tr>
        <w:trPr>
          <w:trHeight w:val="845" w:hRule="atLeast"/>
        </w:trPr>
        <w:tc>
          <w:tcPr>
            <w:tcW w:w="679" w:type="dxa"/>
            <w:vAlign w:val="center"/>
          </w:tcPr>
          <w:p>
            <w:pPr>
              <w:pStyle w:val="0"/>
              <w:spacing w:line="260" w:lineRule="exact"/>
              <w:jc w:val="center"/>
              <w:rPr>
                <w:rFonts w:hint="default"/>
                <w:sz w:val="18"/>
              </w:rPr>
            </w:pPr>
            <w:r>
              <w:rPr>
                <w:rFonts w:hint="eastAsia"/>
                <w:sz w:val="18"/>
              </w:rPr>
              <w:t>１月</w:t>
            </w:r>
          </w:p>
        </w:tc>
        <w:tc>
          <w:tcPr>
            <w:tcW w:w="3411" w:type="dxa"/>
            <w:vAlign w:val="top"/>
          </w:tcPr>
          <w:p>
            <w:pPr>
              <w:pStyle w:val="0"/>
              <w:spacing w:line="260" w:lineRule="exact"/>
              <w:rPr>
                <w:rFonts w:hint="default"/>
                <w:sz w:val="18"/>
              </w:rPr>
            </w:pPr>
            <w:r>
              <w:rPr>
                <w:rFonts w:hint="eastAsia"/>
                <w:sz w:val="18"/>
              </w:rPr>
              <w:t>・ブリングゼロアンケート③実施</w:t>
            </w:r>
          </w:p>
          <w:p>
            <w:pPr>
              <w:pStyle w:val="0"/>
              <w:spacing w:line="260" w:lineRule="exact"/>
              <w:rPr>
                <w:rFonts w:hint="default"/>
                <w:sz w:val="18"/>
              </w:rPr>
            </w:pPr>
            <w:r>
              <w:rPr>
                <w:rFonts w:hint="eastAsia"/>
                <w:sz w:val="18"/>
              </w:rPr>
              <w:t>　⇒個別面談（⇒支援・指導）</w:t>
            </w:r>
          </w:p>
          <w:p>
            <w:pPr>
              <w:pStyle w:val="0"/>
              <w:spacing w:line="260" w:lineRule="exact"/>
              <w:rPr>
                <w:rFonts w:hint="default"/>
                <w:sz w:val="16"/>
              </w:rPr>
            </w:pPr>
            <w:r>
              <w:rPr>
                <w:rFonts w:hint="eastAsia"/>
                <w:sz w:val="18"/>
              </w:rPr>
              <w:t>　⇒研修会</w:t>
            </w:r>
            <w:r>
              <w:rPr>
                <w:rFonts w:hint="eastAsia"/>
                <w:sz w:val="16"/>
              </w:rPr>
              <w:t>（情報交換・支援・指導の検討）</w:t>
            </w:r>
          </w:p>
          <w:p>
            <w:pPr>
              <w:pStyle w:val="0"/>
              <w:spacing w:line="260" w:lineRule="exact"/>
              <w:rPr>
                <w:rFonts w:hint="default"/>
                <w:sz w:val="18"/>
              </w:rPr>
            </w:pPr>
            <w:r>
              <w:rPr>
                <w:rFonts w:hint="eastAsia"/>
                <w:sz w:val="18"/>
              </w:rPr>
              <w:t>・児童理解の会</w:t>
            </w:r>
          </w:p>
        </w:tc>
        <w:tc>
          <w:tcPr>
            <w:tcW w:w="3412" w:type="dxa"/>
            <w:vAlign w:val="top"/>
          </w:tcPr>
          <w:p>
            <w:pPr>
              <w:pStyle w:val="0"/>
              <w:spacing w:line="260" w:lineRule="exact"/>
              <w:rPr>
                <w:rFonts w:hint="default"/>
                <w:sz w:val="18"/>
              </w:rPr>
            </w:pPr>
            <w:r>
              <w:rPr>
                <w:rFonts w:hint="eastAsia"/>
                <w:sz w:val="18"/>
              </w:rPr>
              <w:t>・あいさつ運動（児童会）</w:t>
            </w:r>
          </w:p>
          <w:p>
            <w:pPr>
              <w:pStyle w:val="0"/>
              <w:spacing w:line="260" w:lineRule="exact"/>
              <w:rPr>
                <w:rFonts w:hint="default"/>
                <w:sz w:val="18"/>
              </w:rPr>
            </w:pPr>
          </w:p>
        </w:tc>
        <w:tc>
          <w:tcPr>
            <w:tcW w:w="2501" w:type="dxa"/>
            <w:vAlign w:val="top"/>
          </w:tcPr>
          <w:p>
            <w:pPr>
              <w:pStyle w:val="0"/>
              <w:spacing w:line="260" w:lineRule="exact"/>
              <w:rPr>
                <w:rFonts w:hint="default"/>
                <w:sz w:val="18"/>
              </w:rPr>
            </w:pPr>
          </w:p>
        </w:tc>
      </w:tr>
      <w:tr>
        <w:trPr>
          <w:trHeight w:val="641" w:hRule="atLeast"/>
        </w:trPr>
        <w:tc>
          <w:tcPr>
            <w:tcW w:w="679" w:type="dxa"/>
            <w:vAlign w:val="center"/>
          </w:tcPr>
          <w:p>
            <w:pPr>
              <w:pStyle w:val="0"/>
              <w:spacing w:line="260" w:lineRule="exact"/>
              <w:jc w:val="center"/>
              <w:rPr>
                <w:rFonts w:hint="default"/>
                <w:sz w:val="18"/>
              </w:rPr>
            </w:pPr>
            <w:r>
              <w:rPr>
                <w:rFonts w:hint="eastAsia"/>
                <w:sz w:val="18"/>
              </w:rPr>
              <w:t>２月</w:t>
            </w:r>
          </w:p>
        </w:tc>
        <w:tc>
          <w:tcPr>
            <w:tcW w:w="3411" w:type="dxa"/>
            <w:vAlign w:val="top"/>
          </w:tcPr>
          <w:p>
            <w:pPr>
              <w:pStyle w:val="0"/>
              <w:spacing w:line="260" w:lineRule="exact"/>
              <w:rPr>
                <w:rFonts w:hint="default"/>
                <w:sz w:val="18"/>
              </w:rPr>
            </w:pPr>
            <w:r>
              <w:rPr>
                <w:rFonts w:hint="eastAsia"/>
                <w:sz w:val="18"/>
              </w:rPr>
              <w:t>・児童理解の会</w:t>
            </w:r>
          </w:p>
        </w:tc>
        <w:tc>
          <w:tcPr>
            <w:tcW w:w="3412" w:type="dxa"/>
            <w:vAlign w:val="top"/>
          </w:tcPr>
          <w:p>
            <w:pPr>
              <w:pStyle w:val="0"/>
              <w:spacing w:line="260" w:lineRule="exact"/>
              <w:rPr>
                <w:rFonts w:hint="default"/>
                <w:sz w:val="18"/>
              </w:rPr>
            </w:pPr>
            <w:r>
              <w:rPr>
                <w:rFonts w:hint="eastAsia"/>
                <w:sz w:val="18"/>
              </w:rPr>
              <w:t>・行事を通しての人間関係づくり</w:t>
            </w:r>
          </w:p>
          <w:p>
            <w:pPr>
              <w:pStyle w:val="0"/>
              <w:spacing w:line="260" w:lineRule="exact"/>
              <w:rPr>
                <w:rFonts w:hint="default"/>
                <w:sz w:val="18"/>
              </w:rPr>
            </w:pPr>
            <w:r>
              <w:rPr>
                <w:rFonts w:hint="eastAsia"/>
                <w:sz w:val="18"/>
              </w:rPr>
              <w:t>　　６年生を送る会</w:t>
            </w:r>
          </w:p>
        </w:tc>
        <w:tc>
          <w:tcPr>
            <w:tcW w:w="2501" w:type="dxa"/>
            <w:vAlign w:val="top"/>
          </w:tcPr>
          <w:p>
            <w:pPr>
              <w:pStyle w:val="0"/>
              <w:spacing w:line="260" w:lineRule="exact"/>
              <w:rPr>
                <w:rFonts w:hint="default"/>
                <w:w w:val="80"/>
                <w:sz w:val="18"/>
              </w:rPr>
            </w:pPr>
            <w:r>
              <w:rPr>
                <w:rFonts w:hint="eastAsia"/>
                <w:sz w:val="18"/>
              </w:rPr>
              <w:t>・教育相談の実施</w:t>
            </w:r>
            <w:r>
              <w:rPr>
                <w:rFonts w:hint="eastAsia"/>
                <w:w w:val="80"/>
                <w:sz w:val="18"/>
              </w:rPr>
              <w:t>（授業参観後）</w:t>
            </w:r>
          </w:p>
          <w:p>
            <w:pPr>
              <w:pStyle w:val="0"/>
              <w:spacing w:line="260" w:lineRule="exact"/>
              <w:rPr>
                <w:rFonts w:hint="default"/>
                <w:sz w:val="18"/>
              </w:rPr>
            </w:pPr>
          </w:p>
        </w:tc>
      </w:tr>
      <w:tr>
        <w:trPr>
          <w:trHeight w:val="706" w:hRule="atLeast"/>
        </w:trPr>
        <w:tc>
          <w:tcPr>
            <w:tcW w:w="6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３月</w:t>
            </w:r>
          </w:p>
        </w:tc>
        <w:tc>
          <w:tcPr>
            <w:tcW w:w="341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60" w:lineRule="exact"/>
              <w:rPr>
                <w:rFonts w:hint="default"/>
                <w:sz w:val="18"/>
              </w:rPr>
            </w:pPr>
            <w:r>
              <w:rPr>
                <w:rFonts w:hint="eastAsia"/>
                <w:sz w:val="18"/>
              </w:rPr>
              <w:t>・児童理解の会</w:t>
            </w:r>
          </w:p>
          <w:p>
            <w:pPr>
              <w:pStyle w:val="0"/>
              <w:spacing w:line="220" w:lineRule="exact"/>
              <w:ind w:firstLine="152" w:firstLineChars="100"/>
              <w:rPr>
                <w:rFonts w:hint="default"/>
                <w:sz w:val="16"/>
              </w:rPr>
            </w:pPr>
            <w:r>
              <w:rPr>
                <w:rFonts w:hint="eastAsia"/>
                <w:sz w:val="16"/>
              </w:rPr>
              <w:t>（総括と次年度への確実な引き継ぎ準備）</w:t>
            </w:r>
          </w:p>
        </w:tc>
        <w:tc>
          <w:tcPr>
            <w:tcW w:w="341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60" w:lineRule="exact"/>
              <w:rPr>
                <w:rFonts w:hint="default"/>
                <w:sz w:val="18"/>
              </w:rPr>
            </w:pPr>
            <w:r>
              <w:rPr>
                <w:rFonts w:hint="eastAsia"/>
                <w:sz w:val="18"/>
              </w:rPr>
              <w:t>・地区子ども会</w:t>
            </w:r>
          </w:p>
        </w:tc>
        <w:tc>
          <w:tcPr>
            <w:tcW w:w="25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260" w:lineRule="exact"/>
              <w:rPr>
                <w:rFonts w:hint="default"/>
                <w:sz w:val="18"/>
              </w:rPr>
            </w:pPr>
          </w:p>
        </w:tc>
      </w:tr>
      <w:tr>
        <w:trPr>
          <w:trHeight w:val="845" w:hRule="atLeast"/>
        </w:trPr>
        <w:tc>
          <w:tcPr>
            <w:tcW w:w="6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毎月</w:t>
            </w:r>
          </w:p>
          <w:p>
            <w:pPr>
              <w:pStyle w:val="0"/>
              <w:spacing w:line="260" w:lineRule="exact"/>
              <w:jc w:val="center"/>
              <w:rPr>
                <w:rFonts w:hint="default"/>
                <w:sz w:val="18"/>
              </w:rPr>
            </w:pPr>
            <w:r>
              <w:rPr>
                <w:rFonts w:hint="eastAsia"/>
                <w:sz w:val="18"/>
              </w:rPr>
              <w:t>の</w:t>
            </w:r>
          </w:p>
          <w:p>
            <w:pPr>
              <w:pStyle w:val="0"/>
              <w:spacing w:line="260" w:lineRule="exact"/>
              <w:jc w:val="center"/>
              <w:rPr>
                <w:rFonts w:hint="default"/>
                <w:sz w:val="18"/>
              </w:rPr>
            </w:pPr>
            <w:r>
              <w:rPr>
                <w:rFonts w:hint="eastAsia"/>
                <w:sz w:val="18"/>
              </w:rPr>
              <w:t>取組</w:t>
            </w:r>
          </w:p>
        </w:tc>
        <w:tc>
          <w:tcPr>
            <w:tcW w:w="341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18"/>
              </w:rPr>
            </w:pPr>
            <w:r>
              <w:rPr>
                <w:rFonts w:hint="eastAsia"/>
                <w:sz w:val="18"/>
              </w:rPr>
              <w:t>・児童理解の会</w:t>
            </w:r>
          </w:p>
          <w:p>
            <w:pPr>
              <w:pStyle w:val="0"/>
              <w:spacing w:line="260" w:lineRule="exact"/>
              <w:ind w:left="343" w:hanging="343" w:hangingChars="200"/>
              <w:rPr>
                <w:rFonts w:hint="default"/>
                <w:sz w:val="18"/>
              </w:rPr>
            </w:pPr>
            <w:r>
              <w:rPr>
                <w:rFonts w:hint="eastAsia"/>
                <w:sz w:val="18"/>
              </w:rPr>
              <w:t>　（情報交換⇒支援・指導の検討・共通理解）</w:t>
            </w:r>
          </w:p>
          <w:p>
            <w:pPr>
              <w:pStyle w:val="0"/>
              <w:spacing w:line="260" w:lineRule="exact"/>
              <w:ind w:left="343" w:hanging="343" w:hangingChars="200"/>
              <w:rPr>
                <w:rFonts w:hint="default"/>
                <w:sz w:val="18"/>
              </w:rPr>
            </w:pPr>
            <w:r>
              <w:rPr>
                <w:rFonts w:hint="eastAsia"/>
                <w:sz w:val="18"/>
              </w:rPr>
              <w:t>・ＳＳＷ・ＳＣと連携した取組</w:t>
            </w:r>
          </w:p>
          <w:p>
            <w:pPr>
              <w:pStyle w:val="0"/>
              <w:spacing w:line="260" w:lineRule="exact"/>
              <w:ind w:left="374" w:leftChars="100" w:hanging="172" w:hangingChars="100"/>
              <w:rPr>
                <w:rFonts w:hint="default"/>
                <w:sz w:val="18"/>
              </w:rPr>
            </w:pPr>
            <w:r>
              <w:rPr>
                <w:rFonts w:hint="eastAsia"/>
                <w:sz w:val="18"/>
              </w:rPr>
              <w:t>（情報交換，支援・指導の検討）</w:t>
            </w:r>
          </w:p>
        </w:tc>
        <w:tc>
          <w:tcPr>
            <w:tcW w:w="341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18"/>
              </w:rPr>
            </w:pPr>
            <w:r>
              <w:rPr>
                <w:rFonts w:hint="eastAsia"/>
                <w:sz w:val="18"/>
              </w:rPr>
              <w:t>・ふれあいあいさつデーへの参加</w:t>
            </w:r>
          </w:p>
          <w:p>
            <w:pPr>
              <w:pStyle w:val="0"/>
              <w:spacing w:line="260" w:lineRule="exact"/>
              <w:rPr>
                <w:rFonts w:hint="default"/>
                <w:sz w:val="18"/>
              </w:rPr>
            </w:pPr>
            <w:r>
              <w:rPr>
                <w:rFonts w:hint="eastAsia"/>
                <w:sz w:val="18"/>
              </w:rPr>
              <w:t>・異学年交流</w:t>
            </w:r>
          </w:p>
          <w:p>
            <w:pPr>
              <w:pStyle w:val="0"/>
              <w:spacing w:line="260" w:lineRule="exact"/>
              <w:rPr>
                <w:rFonts w:hint="default"/>
                <w:sz w:val="18"/>
              </w:rPr>
            </w:pPr>
            <w:r>
              <w:rPr>
                <w:rFonts w:hint="eastAsia"/>
                <w:sz w:val="18"/>
              </w:rPr>
              <w:t>・縦割りグループによる清掃活動</w:t>
            </w:r>
          </w:p>
          <w:p>
            <w:pPr>
              <w:pStyle w:val="0"/>
              <w:spacing w:line="260" w:lineRule="exact"/>
              <w:rPr>
                <w:rFonts w:hint="default"/>
                <w:sz w:val="18"/>
              </w:rPr>
            </w:pPr>
            <w:r>
              <w:rPr>
                <w:rFonts w:hint="eastAsia"/>
                <w:sz w:val="18"/>
              </w:rPr>
              <w:t>・学級活動等での話し合い活動の実施</w:t>
            </w:r>
          </w:p>
        </w:tc>
        <w:tc>
          <w:tcPr>
            <w:tcW w:w="25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18"/>
              </w:rPr>
            </w:pPr>
            <w:r>
              <w:rPr>
                <w:rFonts w:hint="eastAsia"/>
                <w:sz w:val="18"/>
              </w:rPr>
              <w:t>・教育相談の実施</w:t>
            </w:r>
          </w:p>
          <w:p>
            <w:pPr>
              <w:pStyle w:val="0"/>
              <w:spacing w:line="260" w:lineRule="exact"/>
              <w:rPr>
                <w:rFonts w:hint="default"/>
                <w:sz w:val="18"/>
              </w:rPr>
            </w:pPr>
            <w:r>
              <w:rPr>
                <w:rFonts w:hint="eastAsia"/>
                <w:sz w:val="18"/>
              </w:rPr>
              <w:t>　（※保護者の希望・</w:t>
            </w:r>
          </w:p>
          <w:p>
            <w:pPr>
              <w:pStyle w:val="0"/>
              <w:spacing w:line="260" w:lineRule="exact"/>
              <w:ind w:firstLine="858" w:firstLineChars="500"/>
              <w:rPr>
                <w:rFonts w:hint="default"/>
                <w:sz w:val="18"/>
              </w:rPr>
            </w:pPr>
            <w:r>
              <w:rPr>
                <w:rFonts w:hint="eastAsia"/>
                <w:sz w:val="18"/>
              </w:rPr>
              <w:t>必要に応じて）</w:t>
            </w:r>
          </w:p>
        </w:tc>
      </w:tr>
    </w:tbl>
    <w:p>
      <w:pPr>
        <w:pStyle w:val="0"/>
        <w:rPr>
          <w:rFonts w:hint="default"/>
        </w:rPr>
      </w:pPr>
    </w:p>
    <w:sectPr>
      <w:headerReference r:id="rId6" w:type="default"/>
      <w:pgSz w:w="11906" w:h="16838"/>
      <w:pgMar w:top="1134" w:right="1134" w:bottom="1134" w:left="1701" w:header="720" w:footer="720" w:gutter="0"/>
      <w:cols w:space="720"/>
      <w:noEndnote w:val="1"/>
      <w:textDirection w:val="lrTb"/>
      <w:docGrid w:type="linesAndChars" w:linePitch="416" w:charSpace="-17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90ABA0"/>
    <w:lvl w:ilvl="0" w:tplc="E2F2D946">
      <w:start w:val="1"/>
      <w:numFmt w:val="decimalEnclosedCircle"/>
      <w:lvlText w:val="%1"/>
      <w:lvlJc w:val="left"/>
      <w:pPr>
        <w:ind w:left="600" w:hanging="360"/>
      </w:pPr>
      <w:rPr>
        <w:rFonts w:hint="default" w:eastAsia="ＭＳ ゴシック"/>
        <w:b w:val="1"/>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60">
          <o:proxy start="" idref="#_x0000_s0" connectloc="-1"/>
          <o:proxy end="" idref="#_x0000_s0" connectloc="-1"/>
        </o:r>
        <o:r id="V:Rule18" type="connector" idref="#_x0000_s1051">
          <o:proxy start="" idref="#_x0000_s0" connectloc="-1"/>
          <o:proxy end="" idref="#_x0000_s0" connectloc="-1"/>
        </o:r>
        <o:r id="V:Rule24" type="connector" idref="#_x0000_s1048">
          <o:proxy start="" idref="#_x0000_s0" connectloc="-1"/>
          <o:proxy end="" idref="#_x0000_s0" connectloc="-1"/>
        </o:r>
        <o:r id="V:Rule30" type="connector" idref="#_x0000_s1045">
          <o:proxy start="" idref="#_x0000_s0" connectloc="-1"/>
          <o:proxy end="" idref="#_x0000_s0" connectloc="-1"/>
        </o:r>
        <o:r id="V:Rule46" type="connector" idref="#_x0000_s1036">
          <o:proxy start="" idref="#_x0000_s0" connectloc="-1"/>
          <o:proxy end="" idref="#_x0000_s0" connectloc="-1"/>
        </o:r>
        <o:r id="V:Rule50" type="connector" idref="#_x0000_s1050">
          <o:proxy start="" idref="#_x0000_s0" connectloc="-1"/>
          <o:proxy end="" idref="#_x0000_s0" connectloc="-1"/>
        </o:r>
        <o:r id="V:Rule56" type="connector" idref="#_x0000_s1047">
          <o:proxy start="" idref="#_x0000_s0" connectloc="-1"/>
          <o:proxy end="" idref="#_x0000_s0" connectloc="-1"/>
        </o:r>
        <o:r id="V:Rule74" type="connector" idref="#_x0000_s1069">
          <o:proxy start="" idref="#_x0000_s0" connectloc="-1"/>
          <o:proxy end="" idref="#_x0000_s0" connectloc="-1"/>
        </o:r>
        <o:r id="V:Rule76" type="connector" idref="#_x0000_s1052">
          <o:proxy start="" idref="#_x0000_s0" connectloc="-1"/>
          <o:proxy end="" idref="#_x0000_s0" connectloc="-1"/>
        </o:r>
        <o:r id="V:Rule78" type="connector" idref="#_x0000_s1035">
          <o:proxy start="" idref="#_x0000_s0" connectloc="-1"/>
          <o:proxy end="" idref="#_x0000_s0" connectloc="-1"/>
        </o:r>
        <o:r id="V:Rule88" type="connector" idref="#_x0000_s104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image" Target="media/image1.gif" /><Relationship Id="rId8" Type="http://schemas.openxmlformats.org/officeDocument/2006/relationships/image" Target="media/image2.wmf" /><Relationship Id="rId9" Type="http://schemas.openxmlformats.org/officeDocument/2006/relationships/image" Target="media/image3.wmf" /><Relationship Id="rId10" Type="http://schemas.openxmlformats.org/officeDocument/2006/relationships/package" Target="embeddings/oleObject1.sldx"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34</Pages>
  <Words>49</Words>
  <Characters>22067</Characters>
  <Application>JUST Note</Application>
  <Lines>1362</Lines>
  <Paragraphs>696</Paragraphs>
  <Company>能美市教育委員会</Company>
  <CharactersWithSpaces>22990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能美市いじめ防止基本方針</dc:title>
  <dc:creator>能美市教育委員会</dc:creator>
  <cp:lastModifiedBy>山森　久代</cp:lastModifiedBy>
  <cp:lastPrinted>2019-06-03T09:19:00Z</cp:lastPrinted>
  <dcterms:created xsi:type="dcterms:W3CDTF">2018-09-29T08:42:00Z</dcterms:created>
  <dcterms:modified xsi:type="dcterms:W3CDTF">2022-06-28T03:16:13Z</dcterms:modified>
  <cp:revision>3</cp:revision>
</cp:coreProperties>
</file>